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2322B" w14:textId="77777777" w:rsidR="0065257F" w:rsidRDefault="008963FF" w:rsidP="0065257F">
      <w:pPr>
        <w:tabs>
          <w:tab w:val="left" w:pos="3818"/>
        </w:tabs>
        <w:jc w:val="center"/>
        <w:rPr>
          <w:noProof/>
        </w:rPr>
      </w:pPr>
      <w:r>
        <w:rPr>
          <w:noProof/>
        </w:rPr>
        <w:t xml:space="preserve">   </w:t>
      </w:r>
      <w:r w:rsidR="00C16CBC" w:rsidRPr="00C16CBC">
        <w:rPr>
          <w:noProof/>
        </w:rPr>
        <w:drawing>
          <wp:inline distT="0" distB="0" distL="0" distR="0" wp14:anchorId="1668E773" wp14:editId="5183D9BA">
            <wp:extent cx="2169042" cy="1027441"/>
            <wp:effectExtent l="19050" t="0" r="2658" b="0"/>
            <wp:docPr id="2068" name="Picture 831" descr="SINA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831" descr="SINAI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3469" cy="102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9FB546B" w14:textId="77777777" w:rsidR="0065257F" w:rsidRDefault="0065257F" w:rsidP="0065257F">
      <w:pPr>
        <w:tabs>
          <w:tab w:val="left" w:pos="3818"/>
        </w:tabs>
        <w:jc w:val="center"/>
        <w:rPr>
          <w:b/>
          <w:noProof/>
          <w:sz w:val="72"/>
          <w:szCs w:val="72"/>
        </w:rPr>
      </w:pPr>
    </w:p>
    <w:p w14:paraId="29E25A93" w14:textId="77777777" w:rsidR="0065257F" w:rsidRDefault="0065257F" w:rsidP="0065257F">
      <w:pPr>
        <w:tabs>
          <w:tab w:val="left" w:pos="3818"/>
        </w:tabs>
        <w:jc w:val="center"/>
        <w:rPr>
          <w:b/>
          <w:noProof/>
          <w:sz w:val="72"/>
          <w:szCs w:val="72"/>
        </w:rPr>
      </w:pPr>
    </w:p>
    <w:p w14:paraId="6BB97ABD" w14:textId="77777777" w:rsidR="0065257F" w:rsidRDefault="0065257F" w:rsidP="0065257F">
      <w:pPr>
        <w:tabs>
          <w:tab w:val="left" w:pos="3818"/>
        </w:tabs>
        <w:jc w:val="center"/>
        <w:rPr>
          <w:b/>
          <w:noProof/>
          <w:sz w:val="72"/>
          <w:szCs w:val="72"/>
        </w:rPr>
      </w:pPr>
    </w:p>
    <w:p w14:paraId="45A68D7C" w14:textId="77777777" w:rsidR="0065257F" w:rsidRPr="0065257F" w:rsidRDefault="005B4EBD" w:rsidP="0065257F">
      <w:pPr>
        <w:tabs>
          <w:tab w:val="left" w:pos="3818"/>
        </w:tabs>
        <w:jc w:val="center"/>
        <w:rPr>
          <w:b/>
          <w:noProof/>
          <w:sz w:val="72"/>
          <w:szCs w:val="72"/>
        </w:rPr>
      </w:pPr>
      <w:r>
        <w:rPr>
          <w:b/>
          <w:noProof/>
          <w:sz w:val="72"/>
          <w:szCs w:val="72"/>
        </w:rPr>
        <w:t>SSG/OTTP</w:t>
      </w:r>
    </w:p>
    <w:p w14:paraId="218EAC62" w14:textId="77777777" w:rsidR="005B3883" w:rsidRPr="0065257F" w:rsidRDefault="0065257F" w:rsidP="0065257F">
      <w:pPr>
        <w:tabs>
          <w:tab w:val="left" w:pos="3818"/>
        </w:tabs>
        <w:jc w:val="center"/>
        <w:rPr>
          <w:b/>
          <w:noProof/>
          <w:sz w:val="72"/>
          <w:szCs w:val="72"/>
        </w:rPr>
      </w:pPr>
      <w:r w:rsidRPr="0065257F">
        <w:rPr>
          <w:b/>
          <w:noProof/>
          <w:sz w:val="72"/>
          <w:szCs w:val="72"/>
        </w:rPr>
        <w:t>Welcome Packet</w:t>
      </w:r>
    </w:p>
    <w:p w14:paraId="7977F960" w14:textId="77777777" w:rsidR="005B3883" w:rsidRDefault="005B3883">
      <w:pPr>
        <w:rPr>
          <w:noProof/>
        </w:rPr>
      </w:pPr>
    </w:p>
    <w:p w14:paraId="0AA6C68C" w14:textId="77777777" w:rsidR="0065257F" w:rsidRDefault="0065257F">
      <w:pPr>
        <w:rPr>
          <w:noProof/>
        </w:rPr>
      </w:pPr>
    </w:p>
    <w:p w14:paraId="3B1BA746" w14:textId="77777777" w:rsidR="0065257F" w:rsidRDefault="0065257F">
      <w:pPr>
        <w:rPr>
          <w:noProof/>
        </w:rPr>
      </w:pPr>
    </w:p>
    <w:p w14:paraId="2EED0E09" w14:textId="77777777" w:rsidR="0065257F" w:rsidRDefault="0065257F">
      <w:pPr>
        <w:rPr>
          <w:noProof/>
        </w:rPr>
      </w:pPr>
    </w:p>
    <w:p w14:paraId="57402E6F" w14:textId="77777777" w:rsidR="0065257F" w:rsidRDefault="0065257F">
      <w:pPr>
        <w:rPr>
          <w:noProof/>
        </w:rPr>
      </w:pPr>
    </w:p>
    <w:p w14:paraId="544236E2" w14:textId="77777777" w:rsidR="0065257F" w:rsidRDefault="0065257F">
      <w:pPr>
        <w:rPr>
          <w:noProof/>
        </w:rPr>
      </w:pPr>
    </w:p>
    <w:p w14:paraId="0B405EC9" w14:textId="77777777" w:rsidR="0065257F" w:rsidRDefault="0065257F">
      <w:pPr>
        <w:rPr>
          <w:noProof/>
        </w:rPr>
      </w:pPr>
    </w:p>
    <w:p w14:paraId="3F8100F6" w14:textId="77777777" w:rsidR="0065257F" w:rsidRDefault="0065257F">
      <w:pPr>
        <w:rPr>
          <w:noProof/>
        </w:rPr>
      </w:pPr>
    </w:p>
    <w:p w14:paraId="530EC332" w14:textId="77777777" w:rsidR="0065257F" w:rsidRDefault="0065257F">
      <w:pPr>
        <w:rPr>
          <w:noProof/>
        </w:rPr>
      </w:pPr>
    </w:p>
    <w:p w14:paraId="7863293B" w14:textId="77777777" w:rsidR="0065257F" w:rsidRDefault="0065257F">
      <w:pPr>
        <w:rPr>
          <w:noProof/>
        </w:rPr>
      </w:pPr>
    </w:p>
    <w:p w14:paraId="0F31B4FF" w14:textId="77777777" w:rsidR="0065257F" w:rsidRDefault="0065257F">
      <w:pPr>
        <w:rPr>
          <w:noProof/>
        </w:rPr>
      </w:pPr>
    </w:p>
    <w:p w14:paraId="00F95828" w14:textId="77777777" w:rsidR="005B3883" w:rsidRDefault="005B3883">
      <w:pPr>
        <w:rPr>
          <w:noProof/>
        </w:rPr>
      </w:pPr>
    </w:p>
    <w:p w14:paraId="78B7AEE0" w14:textId="77777777" w:rsidR="0065257F" w:rsidRPr="00812810" w:rsidRDefault="0065257F" w:rsidP="0065257F">
      <w:pPr>
        <w:spacing w:line="240" w:lineRule="auto"/>
        <w:rPr>
          <w:rFonts w:cs="Times New Roman"/>
          <w:b/>
          <w:sz w:val="28"/>
          <w:szCs w:val="28"/>
        </w:rPr>
      </w:pPr>
      <w:r w:rsidRPr="00812810">
        <w:rPr>
          <w:rFonts w:cs="Times New Roman"/>
          <w:b/>
          <w:sz w:val="28"/>
          <w:szCs w:val="28"/>
        </w:rPr>
        <w:t>Introduction</w:t>
      </w:r>
    </w:p>
    <w:p w14:paraId="39BCB7FE" w14:textId="77777777" w:rsidR="0065257F" w:rsidRPr="0065257F" w:rsidRDefault="000D682C" w:rsidP="0065257F">
      <w:pPr>
        <w:spacing w:line="240" w:lineRule="auto"/>
        <w:ind w:firstLine="720"/>
        <w:rPr>
          <w:rFonts w:cs="Times New Roman"/>
          <w:sz w:val="28"/>
          <w:szCs w:val="28"/>
        </w:rPr>
      </w:pPr>
      <w:r>
        <w:rPr>
          <w:rFonts w:cs="Times New Roman"/>
          <w:sz w:val="28"/>
          <w:szCs w:val="28"/>
        </w:rPr>
        <w:t>SSG/OTTP</w:t>
      </w:r>
      <w:r w:rsidR="0065257F">
        <w:rPr>
          <w:rFonts w:cs="Times New Roman"/>
          <w:sz w:val="28"/>
          <w:szCs w:val="28"/>
        </w:rPr>
        <w:t xml:space="preserve">: Where it all </w:t>
      </w:r>
      <w:r w:rsidR="0065257F" w:rsidRPr="0065257F">
        <w:rPr>
          <w:rFonts w:cs="Times New Roman"/>
          <w:sz w:val="28"/>
          <w:szCs w:val="28"/>
        </w:rPr>
        <w:t>Started</w:t>
      </w:r>
      <w:r w:rsidR="0065257F">
        <w:rPr>
          <w:rFonts w:cs="Times New Roman"/>
          <w:sz w:val="28"/>
          <w:szCs w:val="28"/>
        </w:rPr>
        <w:tab/>
      </w:r>
      <w:r w:rsidR="0065257F">
        <w:rPr>
          <w:rFonts w:cs="Times New Roman"/>
          <w:sz w:val="28"/>
          <w:szCs w:val="28"/>
        </w:rPr>
        <w:tab/>
      </w:r>
      <w:r w:rsidR="0065257F">
        <w:rPr>
          <w:rFonts w:cs="Times New Roman"/>
          <w:sz w:val="28"/>
          <w:szCs w:val="28"/>
        </w:rPr>
        <w:tab/>
      </w:r>
      <w:r w:rsidR="0065257F">
        <w:rPr>
          <w:rFonts w:cs="Times New Roman"/>
          <w:sz w:val="28"/>
          <w:szCs w:val="28"/>
        </w:rPr>
        <w:tab/>
      </w:r>
      <w:r w:rsidR="0065257F">
        <w:rPr>
          <w:rFonts w:cs="Times New Roman"/>
          <w:sz w:val="28"/>
          <w:szCs w:val="28"/>
        </w:rPr>
        <w:tab/>
      </w:r>
      <w:r w:rsidR="0065257F" w:rsidRPr="0065257F">
        <w:rPr>
          <w:rFonts w:cs="Times New Roman"/>
          <w:sz w:val="28"/>
          <w:szCs w:val="28"/>
        </w:rPr>
        <w:t>3</w:t>
      </w:r>
    </w:p>
    <w:p w14:paraId="17EB70F4" w14:textId="77777777" w:rsidR="00812810" w:rsidRDefault="0065257F" w:rsidP="0065257F">
      <w:pPr>
        <w:spacing w:line="240" w:lineRule="auto"/>
        <w:rPr>
          <w:rFonts w:cs="Times New Roman"/>
          <w:sz w:val="28"/>
          <w:szCs w:val="28"/>
        </w:rPr>
      </w:pPr>
      <w:r>
        <w:rPr>
          <w:rFonts w:cs="Times New Roman"/>
          <w:sz w:val="28"/>
          <w:szCs w:val="28"/>
        </w:rPr>
        <w:tab/>
      </w:r>
      <w:r w:rsidR="00812810">
        <w:rPr>
          <w:rFonts w:cs="Times New Roman"/>
          <w:sz w:val="28"/>
          <w:szCs w:val="28"/>
        </w:rPr>
        <w:t>Our Mission</w:t>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t>4</w:t>
      </w:r>
    </w:p>
    <w:p w14:paraId="3E5906C6" w14:textId="77777777" w:rsidR="00812810" w:rsidRDefault="00812810" w:rsidP="00812810">
      <w:pPr>
        <w:spacing w:line="240" w:lineRule="auto"/>
        <w:ind w:firstLine="720"/>
        <w:rPr>
          <w:rFonts w:cs="Times New Roman"/>
          <w:sz w:val="28"/>
          <w:szCs w:val="28"/>
        </w:rPr>
      </w:pPr>
      <w:r>
        <w:rPr>
          <w:rFonts w:cs="Times New Roman"/>
          <w:sz w:val="28"/>
          <w:szCs w:val="28"/>
        </w:rPr>
        <w:t>Our Vision</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4</w:t>
      </w:r>
    </w:p>
    <w:p w14:paraId="7865B45D" w14:textId="77777777" w:rsidR="0065257F" w:rsidRPr="0065257F" w:rsidRDefault="0065257F" w:rsidP="00812810">
      <w:pPr>
        <w:spacing w:line="240" w:lineRule="auto"/>
        <w:ind w:firstLine="720"/>
        <w:rPr>
          <w:rFonts w:cs="Times New Roman"/>
          <w:sz w:val="28"/>
          <w:szCs w:val="28"/>
        </w:rPr>
      </w:pPr>
      <w:r>
        <w:rPr>
          <w:rFonts w:cs="Times New Roman"/>
          <w:sz w:val="28"/>
          <w:szCs w:val="28"/>
        </w:rPr>
        <w:t xml:space="preserve">Who </w:t>
      </w:r>
      <w:r w:rsidRPr="0065257F">
        <w:rPr>
          <w:rFonts w:cs="Times New Roman"/>
          <w:sz w:val="28"/>
          <w:szCs w:val="28"/>
        </w:rPr>
        <w:t>We Are</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65257F">
        <w:rPr>
          <w:rFonts w:cs="Times New Roman"/>
          <w:sz w:val="28"/>
          <w:szCs w:val="28"/>
        </w:rPr>
        <w:t>4</w:t>
      </w:r>
    </w:p>
    <w:p w14:paraId="70C55D33" w14:textId="77777777" w:rsidR="00812810" w:rsidRDefault="0065257F" w:rsidP="0065257F">
      <w:pPr>
        <w:spacing w:line="240" w:lineRule="auto"/>
        <w:rPr>
          <w:rFonts w:cs="Times New Roman"/>
          <w:sz w:val="28"/>
          <w:szCs w:val="28"/>
        </w:rPr>
      </w:pPr>
      <w:r w:rsidRPr="0065257F">
        <w:rPr>
          <w:rFonts w:cs="Times New Roman"/>
          <w:sz w:val="28"/>
          <w:szCs w:val="28"/>
        </w:rPr>
        <w:tab/>
        <w:t>What We Do</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65257F">
        <w:rPr>
          <w:rFonts w:cs="Times New Roman"/>
          <w:sz w:val="28"/>
          <w:szCs w:val="28"/>
        </w:rPr>
        <w:t>4</w:t>
      </w:r>
    </w:p>
    <w:p w14:paraId="5E9572D3" w14:textId="77777777" w:rsidR="00812810" w:rsidRPr="0065257F" w:rsidRDefault="00812810" w:rsidP="0065257F">
      <w:pPr>
        <w:spacing w:line="240" w:lineRule="auto"/>
        <w:rPr>
          <w:rFonts w:cs="Times New Roman"/>
          <w:sz w:val="28"/>
          <w:szCs w:val="28"/>
        </w:rPr>
      </w:pPr>
      <w:r>
        <w:rPr>
          <w:rFonts w:cs="Times New Roman"/>
          <w:sz w:val="28"/>
          <w:szCs w:val="28"/>
        </w:rPr>
        <w:tab/>
        <w:t>Your Treatment Team</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5</w:t>
      </w:r>
    </w:p>
    <w:p w14:paraId="2662E7E3" w14:textId="77777777" w:rsidR="0065257F" w:rsidRPr="00812810" w:rsidRDefault="0065257F" w:rsidP="0065257F">
      <w:pPr>
        <w:spacing w:line="240" w:lineRule="auto"/>
        <w:rPr>
          <w:rFonts w:cs="Times New Roman"/>
          <w:b/>
          <w:sz w:val="28"/>
          <w:szCs w:val="28"/>
        </w:rPr>
      </w:pPr>
      <w:r w:rsidRPr="00812810">
        <w:rPr>
          <w:rFonts w:cs="Times New Roman"/>
          <w:b/>
          <w:sz w:val="28"/>
          <w:szCs w:val="28"/>
        </w:rPr>
        <w:t>Your Treatment Roadmap</w:t>
      </w:r>
      <w:r w:rsidRPr="00812810">
        <w:rPr>
          <w:rFonts w:cs="Times New Roman"/>
          <w:b/>
          <w:sz w:val="28"/>
          <w:szCs w:val="28"/>
        </w:rPr>
        <w:tab/>
      </w:r>
      <w:r w:rsidRPr="00812810">
        <w:rPr>
          <w:rFonts w:cs="Times New Roman"/>
          <w:b/>
          <w:sz w:val="28"/>
          <w:szCs w:val="28"/>
        </w:rPr>
        <w:tab/>
      </w:r>
    </w:p>
    <w:p w14:paraId="3B66C422" w14:textId="77777777" w:rsidR="0065257F" w:rsidRPr="0065257F" w:rsidRDefault="0065257F" w:rsidP="0065257F">
      <w:pPr>
        <w:spacing w:line="240" w:lineRule="auto"/>
        <w:ind w:firstLine="720"/>
        <w:rPr>
          <w:rFonts w:cs="Times New Roman"/>
          <w:sz w:val="28"/>
          <w:szCs w:val="28"/>
        </w:rPr>
      </w:pPr>
      <w:r w:rsidRPr="0065257F">
        <w:rPr>
          <w:rFonts w:cs="Times New Roman"/>
          <w:sz w:val="28"/>
          <w:szCs w:val="28"/>
        </w:rPr>
        <w:t>What Success Might Look Like</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65257F">
        <w:rPr>
          <w:rFonts w:cs="Times New Roman"/>
          <w:sz w:val="28"/>
          <w:szCs w:val="28"/>
        </w:rPr>
        <w:t>5</w:t>
      </w:r>
    </w:p>
    <w:p w14:paraId="707F2FEE" w14:textId="77777777" w:rsidR="0065257F" w:rsidRPr="0065257F" w:rsidRDefault="0065257F" w:rsidP="0065257F">
      <w:pPr>
        <w:spacing w:line="240" w:lineRule="auto"/>
        <w:rPr>
          <w:rFonts w:cs="Times New Roman"/>
          <w:sz w:val="28"/>
          <w:szCs w:val="28"/>
        </w:rPr>
      </w:pPr>
      <w:r w:rsidRPr="0065257F">
        <w:rPr>
          <w:rFonts w:cs="Times New Roman"/>
          <w:sz w:val="28"/>
          <w:szCs w:val="28"/>
        </w:rPr>
        <w:tab/>
        <w:t>Preparing to Exit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6</w:t>
      </w:r>
    </w:p>
    <w:p w14:paraId="5A5EA6A9" w14:textId="77777777" w:rsidR="0065257F" w:rsidRPr="0065257F" w:rsidRDefault="0065257F" w:rsidP="0065257F">
      <w:pPr>
        <w:spacing w:line="240" w:lineRule="auto"/>
        <w:rPr>
          <w:rFonts w:cs="Times New Roman"/>
          <w:sz w:val="28"/>
          <w:szCs w:val="28"/>
        </w:rPr>
      </w:pPr>
      <w:r w:rsidRPr="0065257F">
        <w:rPr>
          <w:rFonts w:cs="Times New Roman"/>
          <w:sz w:val="28"/>
          <w:szCs w:val="28"/>
        </w:rPr>
        <w:tab/>
        <w:t>Re-entry Procedure</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6</w:t>
      </w:r>
    </w:p>
    <w:p w14:paraId="7C2C7C21" w14:textId="77777777" w:rsidR="0065257F" w:rsidRPr="00812810" w:rsidRDefault="0065257F" w:rsidP="0065257F">
      <w:pPr>
        <w:spacing w:line="240" w:lineRule="auto"/>
        <w:rPr>
          <w:rFonts w:cs="Times New Roman"/>
          <w:b/>
          <w:sz w:val="28"/>
          <w:szCs w:val="28"/>
        </w:rPr>
      </w:pPr>
      <w:r w:rsidRPr="00812810">
        <w:rPr>
          <w:rFonts w:cs="Times New Roman"/>
          <w:b/>
          <w:sz w:val="28"/>
          <w:szCs w:val="28"/>
        </w:rPr>
        <w:t>Your Responsibilities as a Client</w:t>
      </w:r>
      <w:r w:rsidRPr="00812810">
        <w:rPr>
          <w:rFonts w:cs="Times New Roman"/>
          <w:b/>
          <w:sz w:val="28"/>
          <w:szCs w:val="28"/>
        </w:rPr>
        <w:tab/>
      </w:r>
      <w:r w:rsidR="00812810" w:rsidRPr="00812810">
        <w:rPr>
          <w:rFonts w:cs="Times New Roman"/>
          <w:b/>
          <w:sz w:val="28"/>
          <w:szCs w:val="28"/>
        </w:rPr>
        <w:tab/>
      </w:r>
      <w:r w:rsidR="00812810" w:rsidRPr="00812810">
        <w:rPr>
          <w:rFonts w:cs="Times New Roman"/>
          <w:b/>
          <w:sz w:val="28"/>
          <w:szCs w:val="28"/>
        </w:rPr>
        <w:tab/>
      </w:r>
      <w:r w:rsidR="00812810" w:rsidRPr="00812810">
        <w:rPr>
          <w:rFonts w:cs="Times New Roman"/>
          <w:b/>
          <w:sz w:val="28"/>
          <w:szCs w:val="28"/>
        </w:rPr>
        <w:tab/>
      </w:r>
      <w:r w:rsidR="00812810" w:rsidRPr="00812810">
        <w:rPr>
          <w:rFonts w:cs="Times New Roman"/>
          <w:b/>
          <w:sz w:val="28"/>
          <w:szCs w:val="28"/>
        </w:rPr>
        <w:tab/>
      </w:r>
      <w:r w:rsidR="00812810" w:rsidRPr="00812810">
        <w:rPr>
          <w:rFonts w:cs="Times New Roman"/>
          <w:b/>
          <w:sz w:val="28"/>
          <w:szCs w:val="28"/>
        </w:rPr>
        <w:tab/>
      </w:r>
      <w:r w:rsidRPr="00812810">
        <w:rPr>
          <w:rFonts w:cs="Times New Roman"/>
          <w:b/>
          <w:sz w:val="28"/>
          <w:szCs w:val="28"/>
        </w:rPr>
        <w:tab/>
      </w:r>
    </w:p>
    <w:p w14:paraId="51A2FCEB" w14:textId="77777777" w:rsidR="0065257F" w:rsidRPr="0065257F" w:rsidRDefault="0065257F" w:rsidP="0065257F">
      <w:pPr>
        <w:spacing w:line="240" w:lineRule="auto"/>
        <w:rPr>
          <w:rFonts w:cs="Times New Roman"/>
          <w:sz w:val="28"/>
          <w:szCs w:val="28"/>
        </w:rPr>
      </w:pPr>
      <w:r w:rsidRPr="0065257F">
        <w:rPr>
          <w:rFonts w:cs="Times New Roman"/>
          <w:sz w:val="28"/>
          <w:szCs w:val="28"/>
        </w:rPr>
        <w:tab/>
        <w:t>Attending / Cancelling Appointments</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812810">
        <w:rPr>
          <w:rFonts w:cs="Times New Roman"/>
          <w:sz w:val="28"/>
          <w:szCs w:val="28"/>
        </w:rPr>
        <w:t>7</w:t>
      </w:r>
    </w:p>
    <w:p w14:paraId="74CD91D1" w14:textId="77777777" w:rsidR="0065257F" w:rsidRPr="00812810" w:rsidRDefault="0065257F" w:rsidP="0065257F">
      <w:pPr>
        <w:spacing w:line="240" w:lineRule="auto"/>
        <w:rPr>
          <w:rFonts w:cs="Times New Roman"/>
          <w:b/>
          <w:sz w:val="28"/>
          <w:szCs w:val="28"/>
        </w:rPr>
      </w:pPr>
      <w:r w:rsidRPr="00812810">
        <w:rPr>
          <w:rFonts w:cs="Times New Roman"/>
          <w:b/>
          <w:sz w:val="28"/>
          <w:szCs w:val="28"/>
        </w:rPr>
        <w:t>For Your Safety</w:t>
      </w:r>
      <w:r w:rsidRPr="00812810">
        <w:rPr>
          <w:rFonts w:cs="Times New Roman"/>
          <w:b/>
          <w:sz w:val="28"/>
          <w:szCs w:val="28"/>
        </w:rPr>
        <w:tab/>
      </w:r>
    </w:p>
    <w:p w14:paraId="0D6005F3" w14:textId="77777777" w:rsidR="0065257F" w:rsidRPr="0065257F" w:rsidRDefault="0065257F" w:rsidP="0065257F">
      <w:pPr>
        <w:spacing w:line="240" w:lineRule="auto"/>
        <w:rPr>
          <w:rFonts w:cs="Times New Roman"/>
          <w:sz w:val="28"/>
          <w:szCs w:val="28"/>
        </w:rPr>
      </w:pPr>
      <w:r w:rsidRPr="0065257F">
        <w:rPr>
          <w:rFonts w:cs="Times New Roman"/>
          <w:sz w:val="28"/>
          <w:szCs w:val="28"/>
        </w:rPr>
        <w:tab/>
        <w:t>Respect / Code of Conduct</w:t>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503660">
        <w:rPr>
          <w:rFonts w:cs="Times New Roman"/>
          <w:sz w:val="28"/>
          <w:szCs w:val="28"/>
        </w:rPr>
        <w:t>7</w:t>
      </w:r>
    </w:p>
    <w:p w14:paraId="37D0FB0B" w14:textId="77777777" w:rsidR="0065257F" w:rsidRPr="0065257F" w:rsidRDefault="0065257F" w:rsidP="00404BAC">
      <w:pPr>
        <w:spacing w:line="240" w:lineRule="auto"/>
        <w:ind w:firstLine="720"/>
        <w:rPr>
          <w:rFonts w:cs="Times New Roman"/>
          <w:sz w:val="28"/>
          <w:szCs w:val="28"/>
        </w:rPr>
      </w:pPr>
      <w:r w:rsidRPr="0065257F">
        <w:rPr>
          <w:rFonts w:cs="Times New Roman"/>
          <w:sz w:val="28"/>
          <w:szCs w:val="28"/>
        </w:rPr>
        <w:t>Self-Harm / Personal Safety</w:t>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Pr="0065257F">
        <w:rPr>
          <w:rFonts w:cs="Times New Roman"/>
          <w:sz w:val="28"/>
          <w:szCs w:val="28"/>
        </w:rPr>
        <w:t>8</w:t>
      </w:r>
    </w:p>
    <w:p w14:paraId="673B9E93" w14:textId="77777777" w:rsidR="0065257F" w:rsidRPr="0065257F" w:rsidRDefault="0065257F" w:rsidP="00404BAC">
      <w:pPr>
        <w:spacing w:line="240" w:lineRule="auto"/>
        <w:ind w:firstLine="720"/>
        <w:rPr>
          <w:rFonts w:cs="Times New Roman"/>
          <w:sz w:val="28"/>
          <w:szCs w:val="28"/>
        </w:rPr>
      </w:pPr>
      <w:r w:rsidRPr="0065257F">
        <w:rPr>
          <w:rFonts w:cs="Times New Roman"/>
          <w:sz w:val="28"/>
          <w:szCs w:val="28"/>
        </w:rPr>
        <w:t>Substance / Tobacco Use Policy</w:t>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t>8</w:t>
      </w:r>
    </w:p>
    <w:p w14:paraId="753F557A" w14:textId="77777777" w:rsidR="0065257F" w:rsidRDefault="0065257F" w:rsidP="0065257F">
      <w:pPr>
        <w:spacing w:line="240" w:lineRule="auto"/>
        <w:rPr>
          <w:rFonts w:cs="Times New Roman"/>
          <w:sz w:val="28"/>
          <w:szCs w:val="28"/>
        </w:rPr>
      </w:pPr>
      <w:r w:rsidRPr="0065257F">
        <w:rPr>
          <w:rFonts w:cs="Times New Roman"/>
          <w:sz w:val="28"/>
          <w:szCs w:val="28"/>
        </w:rPr>
        <w:tab/>
        <w:t>Weapons / Violence Policy</w:t>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r>
      <w:r w:rsidR="00812810">
        <w:rPr>
          <w:rFonts w:cs="Times New Roman"/>
          <w:sz w:val="28"/>
          <w:szCs w:val="28"/>
        </w:rPr>
        <w:tab/>
        <w:t>9</w:t>
      </w:r>
    </w:p>
    <w:p w14:paraId="19BF0EA0" w14:textId="77777777" w:rsidR="0007563D" w:rsidRPr="0065257F" w:rsidRDefault="0007563D" w:rsidP="0007563D">
      <w:pPr>
        <w:spacing w:line="240" w:lineRule="auto"/>
        <w:rPr>
          <w:rFonts w:cs="Times New Roman"/>
          <w:sz w:val="28"/>
          <w:szCs w:val="28"/>
        </w:rPr>
      </w:pPr>
      <w:r w:rsidRPr="0007563D">
        <w:rPr>
          <w:rFonts w:cs="Times New Roman"/>
          <w:b/>
          <w:sz w:val="28"/>
          <w:szCs w:val="28"/>
        </w:rPr>
        <w:t xml:space="preserve">Grievance / Appeal Policy </w:t>
      </w:r>
      <w:r w:rsidRPr="0007563D">
        <w:rPr>
          <w:rFonts w:cs="Times New Roman"/>
          <w:b/>
          <w:sz w:val="28"/>
          <w:szCs w:val="28"/>
        </w:rPr>
        <w:tab/>
      </w:r>
      <w:r>
        <w:rPr>
          <w:rFonts w:cs="Times New Roman"/>
          <w:b/>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10</w:t>
      </w:r>
    </w:p>
    <w:p w14:paraId="51A0D9C7" w14:textId="77777777" w:rsidR="0065257F" w:rsidRPr="0065257F" w:rsidRDefault="00C83F09" w:rsidP="0065257F">
      <w:pPr>
        <w:spacing w:line="240" w:lineRule="auto"/>
        <w:rPr>
          <w:rFonts w:cs="Times New Roman"/>
          <w:sz w:val="28"/>
          <w:szCs w:val="28"/>
        </w:rPr>
      </w:pPr>
      <w:r w:rsidRPr="00812810">
        <w:rPr>
          <w:rFonts w:cs="Times New Roman"/>
          <w:b/>
          <w:sz w:val="28"/>
          <w:szCs w:val="28"/>
        </w:rPr>
        <w:t>Frequently Asked Questions</w:t>
      </w:r>
      <w:r w:rsidR="00404BAC" w:rsidRPr="00812810">
        <w:rPr>
          <w:rFonts w:cs="Times New Roman"/>
          <w:b/>
          <w:sz w:val="28"/>
          <w:szCs w:val="28"/>
        </w:rPr>
        <w:tab/>
      </w:r>
      <w:r w:rsidR="00404BAC" w:rsidRPr="00812810">
        <w:rPr>
          <w:rFonts w:cs="Times New Roman"/>
          <w:b/>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404BAC">
        <w:rPr>
          <w:rFonts w:cs="Times New Roman"/>
          <w:sz w:val="28"/>
          <w:szCs w:val="28"/>
        </w:rPr>
        <w:tab/>
      </w:r>
      <w:r w:rsidR="0007563D">
        <w:rPr>
          <w:rFonts w:cs="Times New Roman"/>
          <w:sz w:val="28"/>
          <w:szCs w:val="28"/>
        </w:rPr>
        <w:t>11</w:t>
      </w:r>
    </w:p>
    <w:p w14:paraId="22CF9657" w14:textId="77777777" w:rsidR="004550F2" w:rsidRDefault="00A31887" w:rsidP="000A5884">
      <w:pPr>
        <w:spacing w:line="240" w:lineRule="auto"/>
        <w:jc w:val="both"/>
        <w:rPr>
          <w:rFonts w:ascii="Agency FB" w:hAnsi="Agency FB" w:cs="Times New Roman"/>
          <w:b/>
          <w:sz w:val="28"/>
          <w:szCs w:val="28"/>
        </w:rPr>
      </w:pPr>
      <w:r>
        <w:rPr>
          <w:rFonts w:ascii="Agency FB" w:hAnsi="Agency FB" w:cs="Times New Roman"/>
          <w:b/>
          <w:sz w:val="28"/>
          <w:szCs w:val="28"/>
        </w:rPr>
        <w:tab/>
        <w:t xml:space="preserve"> </w:t>
      </w:r>
    </w:p>
    <w:p w14:paraId="10C7426D" w14:textId="77777777" w:rsidR="00812810" w:rsidRDefault="00812810" w:rsidP="000A5884">
      <w:pPr>
        <w:spacing w:line="240" w:lineRule="auto"/>
        <w:jc w:val="both"/>
        <w:rPr>
          <w:rFonts w:ascii="Agency FB" w:hAnsi="Agency FB" w:cs="Times New Roman"/>
          <w:b/>
          <w:sz w:val="28"/>
          <w:szCs w:val="28"/>
        </w:rPr>
      </w:pPr>
    </w:p>
    <w:p w14:paraId="474C19A0" w14:textId="77777777" w:rsidR="00812810" w:rsidRDefault="00812810" w:rsidP="000A5884">
      <w:pPr>
        <w:spacing w:line="240" w:lineRule="auto"/>
        <w:jc w:val="both"/>
        <w:rPr>
          <w:rFonts w:ascii="Agency FB" w:hAnsi="Agency FB" w:cs="Times New Roman"/>
          <w:b/>
          <w:sz w:val="28"/>
          <w:szCs w:val="28"/>
        </w:rPr>
      </w:pPr>
    </w:p>
    <w:p w14:paraId="4D7FFAA6" w14:textId="77777777" w:rsidR="00812810" w:rsidRDefault="00812810" w:rsidP="000A5884">
      <w:pPr>
        <w:spacing w:line="240" w:lineRule="auto"/>
        <w:jc w:val="both"/>
        <w:rPr>
          <w:rFonts w:ascii="Agency FB" w:hAnsi="Agency FB" w:cs="Times New Roman"/>
          <w:b/>
          <w:sz w:val="28"/>
          <w:szCs w:val="28"/>
        </w:rPr>
      </w:pPr>
    </w:p>
    <w:p w14:paraId="41BF7EE2" w14:textId="77777777" w:rsidR="0082363D" w:rsidRDefault="0082363D" w:rsidP="0082363D">
      <w:pPr>
        <w:spacing w:after="0" w:line="240" w:lineRule="auto"/>
        <w:jc w:val="both"/>
        <w:rPr>
          <w:rFonts w:ascii="Agency FB" w:hAnsi="Agency FB" w:cs="Times New Roman"/>
          <w:b/>
          <w:sz w:val="28"/>
          <w:szCs w:val="28"/>
        </w:rPr>
      </w:pPr>
    </w:p>
    <w:p w14:paraId="6A737000" w14:textId="77777777" w:rsidR="00C437FC" w:rsidRPr="008C02C8" w:rsidRDefault="00404BAC" w:rsidP="00C437FC">
      <w:pPr>
        <w:spacing w:line="240" w:lineRule="auto"/>
        <w:jc w:val="center"/>
        <w:rPr>
          <w:rFonts w:cs="Times New Roman"/>
          <w:b/>
          <w:sz w:val="48"/>
          <w:szCs w:val="48"/>
        </w:rPr>
      </w:pPr>
      <w:r w:rsidRPr="00404BAC">
        <w:rPr>
          <w:rFonts w:cs="Times New Roman"/>
          <w:b/>
          <w:sz w:val="48"/>
          <w:szCs w:val="48"/>
        </w:rPr>
        <w:t>INTRODUCTION</w:t>
      </w:r>
    </w:p>
    <w:p w14:paraId="699CB046" w14:textId="77777777" w:rsidR="0012658C" w:rsidRPr="0012658C" w:rsidRDefault="00C437FC" w:rsidP="0012658C">
      <w:pPr>
        <w:rPr>
          <w:sz w:val="28"/>
          <w:szCs w:val="28"/>
        </w:rPr>
      </w:pPr>
      <w:r w:rsidRPr="00C437FC">
        <w:rPr>
          <w:rFonts w:cs="Arial"/>
          <w:sz w:val="28"/>
          <w:szCs w:val="28"/>
        </w:rPr>
        <w:t xml:space="preserve">Welcome to Special Service for Groups/Occupational Therapy Training Program </w:t>
      </w:r>
      <w:r w:rsidRPr="0012658C">
        <w:rPr>
          <w:rFonts w:cs="Arial"/>
          <w:sz w:val="28"/>
          <w:szCs w:val="28"/>
        </w:rPr>
        <w:t xml:space="preserve">(SSG/OTTP). SSG/OTTP provides outpatient behavioral health services to children, </w:t>
      </w:r>
      <w:r w:rsidR="0012658C" w:rsidRPr="0012658C">
        <w:rPr>
          <w:sz w:val="28"/>
          <w:szCs w:val="28"/>
        </w:rPr>
        <w:t xml:space="preserve">families and adults throughout Los Angeles County. </w:t>
      </w:r>
      <w:r w:rsidR="0012658C">
        <w:rPr>
          <w:sz w:val="28"/>
          <w:szCs w:val="28"/>
        </w:rPr>
        <w:t xml:space="preserve"> </w:t>
      </w:r>
      <w:r w:rsidR="0012658C" w:rsidRPr="0012658C">
        <w:rPr>
          <w:sz w:val="28"/>
          <w:szCs w:val="28"/>
        </w:rPr>
        <w:t>Since 1975, OTTP clients have thrived on the principles of occupational therapy which empower individuals to achieve independence and meaning in their daily lives.  By bringing together different scopes of practice--psychotherapy, occupational therapy, psychiatry and case management--OTTP has created a unique and effective interdisciplinary model that has helped transform the lives of thousands.</w:t>
      </w:r>
    </w:p>
    <w:p w14:paraId="3B236C6F" w14:textId="77777777" w:rsidR="00C437FC" w:rsidRPr="00C437FC" w:rsidRDefault="00C437FC" w:rsidP="00C437FC">
      <w:pPr>
        <w:rPr>
          <w:rFonts w:cs="Arial"/>
          <w:b/>
          <w:sz w:val="28"/>
          <w:szCs w:val="28"/>
        </w:rPr>
      </w:pPr>
    </w:p>
    <w:p w14:paraId="5903B397" w14:textId="77777777" w:rsidR="00C437FC" w:rsidRPr="00404BAC" w:rsidRDefault="00E5297E" w:rsidP="00C437FC">
      <w:pPr>
        <w:spacing w:after="0"/>
        <w:jc w:val="center"/>
        <w:rPr>
          <w:rFonts w:cs="Times New Roman"/>
          <w:b/>
          <w:sz w:val="36"/>
          <w:szCs w:val="36"/>
        </w:rPr>
      </w:pPr>
      <w:r>
        <w:rPr>
          <w:rFonts w:cs="Times New Roman"/>
          <w:b/>
          <w:sz w:val="36"/>
          <w:szCs w:val="36"/>
        </w:rPr>
        <w:t>SSG/OTTP: Where it all s</w:t>
      </w:r>
      <w:r w:rsidR="00C437FC">
        <w:rPr>
          <w:rFonts w:cs="Times New Roman"/>
          <w:b/>
          <w:sz w:val="36"/>
          <w:szCs w:val="36"/>
        </w:rPr>
        <w:t>tarted</w:t>
      </w:r>
    </w:p>
    <w:p w14:paraId="7E0D9CD1" w14:textId="77777777" w:rsidR="00C437FC" w:rsidRPr="00C437FC" w:rsidRDefault="00C437FC" w:rsidP="00C437FC">
      <w:pPr>
        <w:rPr>
          <w:rFonts w:cs="Arial"/>
          <w:sz w:val="28"/>
          <w:szCs w:val="28"/>
        </w:rPr>
      </w:pPr>
      <w:r w:rsidRPr="00C437FC">
        <w:rPr>
          <w:rFonts w:cs="Arial"/>
          <w:sz w:val="28"/>
          <w:szCs w:val="28"/>
        </w:rPr>
        <w:t xml:space="preserve">In 1975, </w:t>
      </w:r>
      <w:r w:rsidR="001466CA">
        <w:rPr>
          <w:rFonts w:cs="Arial"/>
          <w:sz w:val="28"/>
          <w:szCs w:val="28"/>
        </w:rPr>
        <w:t xml:space="preserve">a </w:t>
      </w:r>
      <w:r w:rsidRPr="00C437FC">
        <w:rPr>
          <w:rFonts w:cs="Arial"/>
          <w:sz w:val="28"/>
          <w:szCs w:val="28"/>
        </w:rPr>
        <w:t xml:space="preserve">master’s level occupational therapy student from the University of Southern California </w:t>
      </w:r>
      <w:r w:rsidR="001466CA">
        <w:rPr>
          <w:rFonts w:cs="Arial"/>
          <w:sz w:val="28"/>
          <w:szCs w:val="28"/>
        </w:rPr>
        <w:t>developed the Occupational Therapy Training Pr</w:t>
      </w:r>
      <w:r w:rsidR="00A47F0C">
        <w:rPr>
          <w:rFonts w:cs="Arial"/>
          <w:sz w:val="28"/>
          <w:szCs w:val="28"/>
        </w:rPr>
        <w:t>ogram as her thesis project for youth on probation</w:t>
      </w:r>
      <w:r w:rsidR="001466CA">
        <w:rPr>
          <w:rFonts w:cs="Arial"/>
          <w:sz w:val="28"/>
          <w:szCs w:val="28"/>
        </w:rPr>
        <w:t xml:space="preserve"> in l</w:t>
      </w:r>
      <w:r w:rsidR="00A47F0C">
        <w:rPr>
          <w:rFonts w:cs="Arial"/>
          <w:sz w:val="28"/>
          <w:szCs w:val="28"/>
        </w:rPr>
        <w:t>ocal group homes and</w:t>
      </w:r>
      <w:r w:rsidR="001466CA">
        <w:rPr>
          <w:rFonts w:cs="Arial"/>
          <w:sz w:val="28"/>
          <w:szCs w:val="28"/>
        </w:rPr>
        <w:t xml:space="preserve"> community court school</w:t>
      </w:r>
      <w:r w:rsidR="00A47F0C">
        <w:rPr>
          <w:rFonts w:cs="Arial"/>
          <w:sz w:val="28"/>
          <w:szCs w:val="28"/>
        </w:rPr>
        <w:t>s</w:t>
      </w:r>
      <w:r w:rsidR="001466CA">
        <w:rPr>
          <w:rFonts w:cs="Arial"/>
          <w:sz w:val="28"/>
          <w:szCs w:val="28"/>
        </w:rPr>
        <w:t xml:space="preserve">. </w:t>
      </w:r>
      <w:r w:rsidR="00A47F0C">
        <w:rPr>
          <w:rFonts w:cs="Arial"/>
          <w:sz w:val="28"/>
          <w:szCs w:val="28"/>
        </w:rPr>
        <w:t>The program</w:t>
      </w:r>
      <w:r w:rsidR="008963FF">
        <w:rPr>
          <w:rFonts w:cs="Arial"/>
          <w:sz w:val="28"/>
          <w:szCs w:val="28"/>
        </w:rPr>
        <w:t xml:space="preserve"> she created</w:t>
      </w:r>
      <w:r w:rsidRPr="00C437FC">
        <w:rPr>
          <w:rFonts w:cs="Arial"/>
          <w:sz w:val="28"/>
          <w:szCs w:val="28"/>
        </w:rPr>
        <w:t xml:space="preserve"> focused on the development of pre-vocat</w:t>
      </w:r>
      <w:r w:rsidR="008963FF">
        <w:rPr>
          <w:rFonts w:cs="Arial"/>
          <w:sz w:val="28"/>
          <w:szCs w:val="28"/>
        </w:rPr>
        <w:t>ional skills and healthy coping</w:t>
      </w:r>
      <w:r w:rsidRPr="00C437FC">
        <w:rPr>
          <w:rFonts w:cs="Arial"/>
          <w:sz w:val="28"/>
          <w:szCs w:val="28"/>
        </w:rPr>
        <w:t xml:space="preserve"> skills.  Youth achieved such positive outcomes that the program was embraced under the umbrella of SSG, and soon thereafter was funded through the Department of Labor. </w:t>
      </w:r>
      <w:r w:rsidRPr="00C437FC">
        <w:rPr>
          <w:rFonts w:cs="Arial"/>
          <w:sz w:val="28"/>
          <w:szCs w:val="28"/>
        </w:rPr>
        <w:br/>
        <w:t> </w:t>
      </w:r>
      <w:r w:rsidR="00A47F0C">
        <w:rPr>
          <w:rFonts w:cs="Arial"/>
          <w:sz w:val="28"/>
          <w:szCs w:val="28"/>
        </w:rPr>
        <w:t>     Since its inception</w:t>
      </w:r>
      <w:r w:rsidRPr="00C437FC">
        <w:rPr>
          <w:rFonts w:cs="Arial"/>
          <w:sz w:val="28"/>
          <w:szCs w:val="28"/>
        </w:rPr>
        <w:t xml:space="preserve">, OTTP’s unique, </w:t>
      </w:r>
      <w:r w:rsidR="00BA7B65">
        <w:rPr>
          <w:rFonts w:cs="Arial"/>
          <w:sz w:val="28"/>
          <w:szCs w:val="28"/>
        </w:rPr>
        <w:t>culturally competent, community-</w:t>
      </w:r>
      <w:r w:rsidRPr="00C437FC">
        <w:rPr>
          <w:rFonts w:cs="Arial"/>
          <w:sz w:val="28"/>
          <w:szCs w:val="28"/>
        </w:rPr>
        <w:t xml:space="preserve">based model has integrated the practice of </w:t>
      </w:r>
      <w:r w:rsidR="00A47F0C">
        <w:rPr>
          <w:rFonts w:cs="Arial"/>
          <w:sz w:val="28"/>
          <w:szCs w:val="28"/>
        </w:rPr>
        <w:t xml:space="preserve">psychotherapy and </w:t>
      </w:r>
      <w:r w:rsidRPr="00C437FC">
        <w:rPr>
          <w:rFonts w:cs="Arial"/>
          <w:sz w:val="28"/>
          <w:szCs w:val="28"/>
        </w:rPr>
        <w:t>occupational therapy</w:t>
      </w:r>
      <w:r w:rsidR="00A47F0C">
        <w:rPr>
          <w:rFonts w:cs="Arial"/>
          <w:sz w:val="28"/>
          <w:szCs w:val="28"/>
        </w:rPr>
        <w:t xml:space="preserve"> skill-building </w:t>
      </w:r>
      <w:r w:rsidR="009D25F2">
        <w:rPr>
          <w:rFonts w:cs="Arial"/>
          <w:sz w:val="28"/>
          <w:szCs w:val="28"/>
        </w:rPr>
        <w:t>to produce</w:t>
      </w:r>
      <w:r w:rsidRPr="00C437FC">
        <w:rPr>
          <w:rFonts w:cs="Arial"/>
          <w:sz w:val="28"/>
          <w:szCs w:val="28"/>
        </w:rPr>
        <w:t xml:space="preserve"> posit</w:t>
      </w:r>
      <w:r w:rsidR="00A47F0C">
        <w:rPr>
          <w:rFonts w:cs="Arial"/>
          <w:sz w:val="28"/>
          <w:szCs w:val="28"/>
        </w:rPr>
        <w:t xml:space="preserve">ive outcomes for the clients </w:t>
      </w:r>
      <w:r w:rsidR="006142BA">
        <w:rPr>
          <w:rFonts w:cs="Arial"/>
          <w:sz w:val="28"/>
          <w:szCs w:val="28"/>
        </w:rPr>
        <w:t xml:space="preserve">that </w:t>
      </w:r>
      <w:r w:rsidR="009D25F2">
        <w:rPr>
          <w:rFonts w:cs="Arial"/>
          <w:sz w:val="28"/>
          <w:szCs w:val="28"/>
        </w:rPr>
        <w:t xml:space="preserve">we have </w:t>
      </w:r>
      <w:r w:rsidRPr="00C437FC">
        <w:rPr>
          <w:rFonts w:cs="Arial"/>
          <w:sz w:val="28"/>
          <w:szCs w:val="28"/>
        </w:rPr>
        <w:t>serve</w:t>
      </w:r>
      <w:r w:rsidR="00A47F0C">
        <w:rPr>
          <w:rFonts w:cs="Arial"/>
          <w:sz w:val="28"/>
          <w:szCs w:val="28"/>
        </w:rPr>
        <w:t>d</w:t>
      </w:r>
      <w:r w:rsidRPr="00C437FC">
        <w:rPr>
          <w:rFonts w:cs="Arial"/>
          <w:sz w:val="28"/>
          <w:szCs w:val="28"/>
        </w:rPr>
        <w:t>.</w:t>
      </w:r>
    </w:p>
    <w:p w14:paraId="6B45EC85" w14:textId="77777777" w:rsidR="00E71EA5" w:rsidRPr="00C437FC" w:rsidRDefault="000D682C" w:rsidP="008C02C8">
      <w:pPr>
        <w:rPr>
          <w:rFonts w:cs="Times New Roman"/>
          <w:sz w:val="28"/>
          <w:szCs w:val="28"/>
        </w:rPr>
      </w:pPr>
      <w:r w:rsidRPr="00C437FC">
        <w:rPr>
          <w:rFonts w:cs="Times New Roman"/>
          <w:sz w:val="28"/>
          <w:szCs w:val="28"/>
        </w:rPr>
        <w:t>SSG/OTTP</w:t>
      </w:r>
      <w:r w:rsidR="008C02C8" w:rsidRPr="00C437FC">
        <w:rPr>
          <w:rFonts w:cs="Times New Roman"/>
          <w:sz w:val="28"/>
          <w:szCs w:val="28"/>
        </w:rPr>
        <w:t xml:space="preserve"> is a division of Special Service for Groups (also known as SSG), a nonprofit corporation that provides a variety of services to individuals and families in need across Los Angeles.  You can learn more at www.ssg.org.</w:t>
      </w:r>
    </w:p>
    <w:p w14:paraId="748F880C" w14:textId="77777777" w:rsidR="00C437FC" w:rsidRDefault="00C437FC" w:rsidP="003C3C4A">
      <w:pPr>
        <w:spacing w:after="0" w:line="240" w:lineRule="auto"/>
        <w:jc w:val="center"/>
        <w:rPr>
          <w:rFonts w:cs="Times New Roman"/>
          <w:b/>
          <w:sz w:val="32"/>
          <w:szCs w:val="32"/>
        </w:rPr>
      </w:pPr>
    </w:p>
    <w:p w14:paraId="41633D8E" w14:textId="77777777" w:rsidR="00C437FC" w:rsidRDefault="00C437FC" w:rsidP="003C3C4A">
      <w:pPr>
        <w:spacing w:after="0" w:line="240" w:lineRule="auto"/>
        <w:jc w:val="center"/>
        <w:rPr>
          <w:rFonts w:cs="Times New Roman"/>
          <w:b/>
          <w:sz w:val="32"/>
          <w:szCs w:val="32"/>
        </w:rPr>
      </w:pPr>
    </w:p>
    <w:p w14:paraId="173D3A8B" w14:textId="77777777" w:rsidR="001466CA" w:rsidRDefault="001466CA" w:rsidP="003C3C4A">
      <w:pPr>
        <w:spacing w:after="0" w:line="240" w:lineRule="auto"/>
        <w:jc w:val="center"/>
        <w:rPr>
          <w:rFonts w:cs="Times New Roman"/>
          <w:b/>
          <w:sz w:val="32"/>
          <w:szCs w:val="32"/>
        </w:rPr>
      </w:pPr>
    </w:p>
    <w:p w14:paraId="22FBA4B0" w14:textId="77777777" w:rsidR="00D903E4" w:rsidRDefault="00D903E4" w:rsidP="003C3C4A">
      <w:pPr>
        <w:spacing w:after="0" w:line="240" w:lineRule="auto"/>
        <w:jc w:val="center"/>
        <w:rPr>
          <w:rFonts w:cs="Times New Roman"/>
          <w:b/>
          <w:sz w:val="32"/>
          <w:szCs w:val="32"/>
        </w:rPr>
      </w:pPr>
      <w:r w:rsidRPr="00404BAC">
        <w:rPr>
          <w:rFonts w:cs="Times New Roman"/>
          <w:b/>
          <w:sz w:val="32"/>
          <w:szCs w:val="32"/>
        </w:rPr>
        <w:t>OUR MISSION</w:t>
      </w:r>
    </w:p>
    <w:p w14:paraId="2AE9C4A3" w14:textId="77777777" w:rsidR="00C437FC" w:rsidRPr="00404BAC" w:rsidRDefault="00C437FC" w:rsidP="003C3C4A">
      <w:pPr>
        <w:spacing w:after="0" w:line="240" w:lineRule="auto"/>
        <w:jc w:val="center"/>
        <w:rPr>
          <w:rFonts w:cs="Times New Roman"/>
          <w:b/>
          <w:sz w:val="32"/>
          <w:szCs w:val="32"/>
        </w:rPr>
      </w:pPr>
    </w:p>
    <w:p w14:paraId="65296CBE" w14:textId="77777777" w:rsidR="001466CA" w:rsidRPr="00D25BF7" w:rsidRDefault="00D25BF7" w:rsidP="00C437FC">
      <w:pPr>
        <w:spacing w:after="0" w:line="240" w:lineRule="auto"/>
        <w:rPr>
          <w:rFonts w:cs="Arial"/>
          <w:sz w:val="28"/>
          <w:szCs w:val="28"/>
        </w:rPr>
      </w:pPr>
      <w:r w:rsidRPr="00D25BF7">
        <w:rPr>
          <w:color w:val="000000"/>
          <w:sz w:val="28"/>
          <w:szCs w:val="28"/>
          <w:shd w:val="clear" w:color="auto" w:fill="FDFCFA"/>
        </w:rPr>
        <w:t>To provide quality and personalized b</w:t>
      </w:r>
      <w:r w:rsidR="0012658C">
        <w:rPr>
          <w:color w:val="000000"/>
          <w:sz w:val="28"/>
          <w:szCs w:val="28"/>
          <w:shd w:val="clear" w:color="auto" w:fill="FDFCFA"/>
        </w:rPr>
        <w:t xml:space="preserve">ehavioral health and </w:t>
      </w:r>
      <w:r w:rsidRPr="00D25BF7">
        <w:rPr>
          <w:color w:val="000000"/>
          <w:sz w:val="28"/>
          <w:szCs w:val="28"/>
          <w:shd w:val="clear" w:color="auto" w:fill="FDFCFA"/>
        </w:rPr>
        <w:t>support services to transform individuals, strengthen families, and empower communities.</w:t>
      </w:r>
    </w:p>
    <w:p w14:paraId="013D9277" w14:textId="77777777" w:rsidR="00AF59ED" w:rsidRPr="00404BAC" w:rsidRDefault="00AF59ED" w:rsidP="00C437FC">
      <w:pPr>
        <w:spacing w:after="0" w:line="240" w:lineRule="auto"/>
        <w:rPr>
          <w:rFonts w:cs="Arial"/>
          <w:b/>
          <w:sz w:val="28"/>
          <w:szCs w:val="28"/>
        </w:rPr>
      </w:pPr>
    </w:p>
    <w:p w14:paraId="32287FC0" w14:textId="77777777" w:rsidR="00D903E4" w:rsidRPr="00404BAC" w:rsidRDefault="00D903E4" w:rsidP="003C3C4A">
      <w:pPr>
        <w:spacing w:after="0" w:line="240" w:lineRule="auto"/>
        <w:jc w:val="center"/>
        <w:rPr>
          <w:rFonts w:cs="Arial"/>
          <w:b/>
          <w:sz w:val="32"/>
          <w:szCs w:val="32"/>
        </w:rPr>
      </w:pPr>
      <w:r w:rsidRPr="00404BAC">
        <w:rPr>
          <w:rFonts w:cs="Arial"/>
          <w:b/>
          <w:sz w:val="32"/>
          <w:szCs w:val="32"/>
        </w:rPr>
        <w:t>OUR VISION</w:t>
      </w:r>
    </w:p>
    <w:p w14:paraId="56B9BC25" w14:textId="77777777" w:rsidR="001466CA" w:rsidRDefault="00D25BF7" w:rsidP="008C02C8">
      <w:pPr>
        <w:spacing w:after="0" w:line="240" w:lineRule="auto"/>
        <w:rPr>
          <w:color w:val="000000"/>
          <w:sz w:val="28"/>
          <w:szCs w:val="28"/>
          <w:shd w:val="clear" w:color="auto" w:fill="FFFFFF"/>
        </w:rPr>
      </w:pPr>
      <w:r w:rsidRPr="00D25BF7">
        <w:rPr>
          <w:color w:val="000000"/>
          <w:sz w:val="28"/>
          <w:szCs w:val="28"/>
          <w:shd w:val="clear" w:color="auto" w:fill="FFFFFF"/>
        </w:rPr>
        <w:t>A community where people feel safe, supported</w:t>
      </w:r>
      <w:r w:rsidR="00064F86">
        <w:rPr>
          <w:color w:val="000000"/>
          <w:sz w:val="28"/>
          <w:szCs w:val="28"/>
          <w:shd w:val="clear" w:color="auto" w:fill="FFFFFF"/>
        </w:rPr>
        <w:t xml:space="preserve">, </w:t>
      </w:r>
      <w:r w:rsidRPr="00D25BF7">
        <w:rPr>
          <w:color w:val="000000"/>
          <w:sz w:val="28"/>
          <w:szCs w:val="28"/>
          <w:shd w:val="clear" w:color="auto" w:fill="FFFFFF"/>
        </w:rPr>
        <w:t>and strong.</w:t>
      </w:r>
    </w:p>
    <w:p w14:paraId="2E73C327" w14:textId="77777777" w:rsidR="00D25BF7" w:rsidRPr="00D25BF7" w:rsidRDefault="00D25BF7" w:rsidP="008C02C8">
      <w:pPr>
        <w:spacing w:after="0" w:line="240" w:lineRule="auto"/>
        <w:rPr>
          <w:rFonts w:cs="Arial"/>
          <w:sz w:val="28"/>
          <w:szCs w:val="28"/>
        </w:rPr>
      </w:pPr>
    </w:p>
    <w:p w14:paraId="2A1279F3" w14:textId="77777777" w:rsidR="006C6876" w:rsidRPr="00404BAC" w:rsidRDefault="00404BAC" w:rsidP="003C3C4A">
      <w:pPr>
        <w:spacing w:after="0" w:line="240" w:lineRule="auto"/>
        <w:jc w:val="center"/>
        <w:rPr>
          <w:rFonts w:cs="Times New Roman"/>
          <w:b/>
          <w:sz w:val="36"/>
          <w:szCs w:val="36"/>
        </w:rPr>
      </w:pPr>
      <w:r>
        <w:rPr>
          <w:rFonts w:cs="Times New Roman"/>
          <w:b/>
          <w:sz w:val="36"/>
          <w:szCs w:val="36"/>
        </w:rPr>
        <w:t>Who We Are</w:t>
      </w:r>
    </w:p>
    <w:p w14:paraId="21DD1D65" w14:textId="77777777" w:rsidR="00B26A1D" w:rsidRPr="00404BAC" w:rsidRDefault="009D25F2" w:rsidP="001466CA">
      <w:pPr>
        <w:spacing w:after="0" w:line="240" w:lineRule="auto"/>
        <w:rPr>
          <w:rFonts w:cs="Times New Roman"/>
          <w:sz w:val="28"/>
          <w:szCs w:val="28"/>
        </w:rPr>
        <w:sectPr w:rsidR="00B26A1D" w:rsidRPr="00404BAC" w:rsidSect="006525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0" w:gutter="0"/>
          <w:pgNumType w:start="1"/>
          <w:cols w:space="720"/>
          <w:docGrid w:linePitch="360"/>
        </w:sectPr>
      </w:pPr>
      <w:r>
        <w:rPr>
          <w:rFonts w:cs="Times New Roman"/>
          <w:sz w:val="28"/>
          <w:szCs w:val="28"/>
        </w:rPr>
        <w:t>SSG/OTTP is an o</w:t>
      </w:r>
      <w:r w:rsidR="001466CA">
        <w:rPr>
          <w:rFonts w:cs="Times New Roman"/>
          <w:sz w:val="28"/>
          <w:szCs w:val="28"/>
        </w:rPr>
        <w:t>ut</w:t>
      </w:r>
      <w:r>
        <w:rPr>
          <w:rFonts w:cs="Times New Roman"/>
          <w:sz w:val="28"/>
          <w:szCs w:val="28"/>
        </w:rPr>
        <w:t>patient p</w:t>
      </w:r>
      <w:r w:rsidR="00623052" w:rsidRPr="00404BAC">
        <w:rPr>
          <w:rFonts w:cs="Times New Roman"/>
          <w:sz w:val="28"/>
          <w:szCs w:val="28"/>
        </w:rPr>
        <w:t>rogram</w:t>
      </w:r>
      <w:r w:rsidR="001466CA">
        <w:rPr>
          <w:rFonts w:cs="Times New Roman"/>
          <w:sz w:val="28"/>
          <w:szCs w:val="28"/>
        </w:rPr>
        <w:t xml:space="preserve"> which</w:t>
      </w:r>
      <w:r w:rsidR="00623052" w:rsidRPr="00404BAC">
        <w:rPr>
          <w:rFonts w:cs="Times New Roman"/>
          <w:sz w:val="28"/>
          <w:szCs w:val="28"/>
        </w:rPr>
        <w:t xml:space="preserve"> provides services to individuals who are in need of mental health or psychiatric disabilities/disorders services. The program consists of a wide range of therapeutic services and interventions to assist the speci</w:t>
      </w:r>
      <w:r w:rsidR="00850835" w:rsidRPr="00404BAC">
        <w:rPr>
          <w:rFonts w:cs="Times New Roman"/>
          <w:sz w:val="28"/>
          <w:szCs w:val="28"/>
        </w:rPr>
        <w:t xml:space="preserve">fic needs of the individual. </w:t>
      </w:r>
      <w:r w:rsidR="00623052" w:rsidRPr="00404BAC">
        <w:rPr>
          <w:rFonts w:cs="Times New Roman"/>
          <w:sz w:val="28"/>
          <w:szCs w:val="28"/>
        </w:rPr>
        <w:t xml:space="preserve"> In addition, the program focuses on a team approach to minimize the effe</w:t>
      </w:r>
      <w:r w:rsidR="001466CA">
        <w:rPr>
          <w:rFonts w:cs="Times New Roman"/>
          <w:sz w:val="28"/>
          <w:szCs w:val="28"/>
        </w:rPr>
        <w:t>cts and risks associated with problems with daily living.</w:t>
      </w:r>
    </w:p>
    <w:p w14:paraId="3ABD756C" w14:textId="77777777" w:rsidR="00404BAC" w:rsidRPr="00404BAC" w:rsidRDefault="00404BAC" w:rsidP="007379E4">
      <w:pPr>
        <w:spacing w:after="0" w:line="240" w:lineRule="auto"/>
        <w:rPr>
          <w:rFonts w:cs="Times New Roman"/>
          <w:sz w:val="28"/>
          <w:szCs w:val="28"/>
        </w:rPr>
        <w:sectPr w:rsidR="00404BAC" w:rsidRPr="00404BAC" w:rsidSect="0065257F">
          <w:type w:val="continuous"/>
          <w:pgSz w:w="12240" w:h="15840"/>
          <w:pgMar w:top="1440" w:right="1440" w:bottom="1440" w:left="1440" w:header="0" w:footer="0" w:gutter="0"/>
          <w:cols w:num="2" w:space="720"/>
          <w:docGrid w:linePitch="360"/>
        </w:sectPr>
      </w:pPr>
    </w:p>
    <w:p w14:paraId="114E7FE3" w14:textId="77777777" w:rsidR="00404BAC" w:rsidRDefault="00404BAC" w:rsidP="00634A67">
      <w:pPr>
        <w:spacing w:after="0"/>
        <w:rPr>
          <w:rFonts w:cs="Times New Roman"/>
          <w:b/>
          <w:sz w:val="36"/>
          <w:szCs w:val="36"/>
        </w:rPr>
      </w:pPr>
    </w:p>
    <w:p w14:paraId="0B8CDE2B" w14:textId="77777777" w:rsidR="00707BF3" w:rsidRPr="00404BAC" w:rsidRDefault="00404BAC" w:rsidP="003C3C4A">
      <w:pPr>
        <w:spacing w:after="0"/>
        <w:jc w:val="center"/>
        <w:rPr>
          <w:rFonts w:cs="Times New Roman"/>
          <w:b/>
          <w:sz w:val="36"/>
          <w:szCs w:val="36"/>
        </w:rPr>
      </w:pPr>
      <w:r>
        <w:rPr>
          <w:rFonts w:cs="Times New Roman"/>
          <w:b/>
          <w:sz w:val="36"/>
          <w:szCs w:val="36"/>
        </w:rPr>
        <w:t>What We Do</w:t>
      </w:r>
    </w:p>
    <w:p w14:paraId="3633BBAA" w14:textId="77777777" w:rsidR="009C118E" w:rsidRPr="009C118E" w:rsidRDefault="009C118E" w:rsidP="00E71EA5">
      <w:pPr>
        <w:spacing w:after="0"/>
        <w:rPr>
          <w:rFonts w:cs="Times New Roman"/>
          <w:sz w:val="28"/>
          <w:szCs w:val="28"/>
        </w:rPr>
      </w:pPr>
    </w:p>
    <w:p w14:paraId="79B32A64" w14:textId="77777777" w:rsidR="00E71EA5" w:rsidRDefault="00E71EA5" w:rsidP="00E71EA5">
      <w:pPr>
        <w:spacing w:after="0"/>
        <w:rPr>
          <w:rFonts w:eastAsia="Calibri" w:cs="Times New Roman"/>
          <w:sz w:val="28"/>
          <w:szCs w:val="28"/>
        </w:rPr>
      </w:pPr>
      <w:r w:rsidRPr="00404BAC">
        <w:rPr>
          <w:rFonts w:cs="Times New Roman"/>
          <w:b/>
          <w:sz w:val="28"/>
          <w:szCs w:val="28"/>
        </w:rPr>
        <w:t>Mental Health Therapist</w:t>
      </w:r>
      <w:r w:rsidR="00D50043" w:rsidRPr="00404BAC">
        <w:rPr>
          <w:rFonts w:cs="Times New Roman"/>
          <w:sz w:val="28"/>
          <w:szCs w:val="28"/>
        </w:rPr>
        <w:t xml:space="preserve"> – will </w:t>
      </w:r>
      <w:r w:rsidR="00D50043" w:rsidRPr="00404BAC">
        <w:rPr>
          <w:rFonts w:eastAsia="Calibri" w:cs="Times New Roman"/>
          <w:sz w:val="28"/>
          <w:szCs w:val="28"/>
        </w:rPr>
        <w:t>address and treat emotional and mental health disorders to assist you with your symptoms and behaviors. The therapist is trained in different therapeutic techniques and interventions that they use to address issues such as depression, anxiety, suicidal impulse, stress, and self-esteem.</w:t>
      </w:r>
    </w:p>
    <w:p w14:paraId="696E4306" w14:textId="77777777" w:rsidR="009D25F2" w:rsidRDefault="009D25F2" w:rsidP="00E71EA5">
      <w:pPr>
        <w:spacing w:after="0"/>
        <w:rPr>
          <w:rFonts w:eastAsia="Calibri" w:cs="Times New Roman"/>
          <w:sz w:val="28"/>
          <w:szCs w:val="28"/>
        </w:rPr>
      </w:pPr>
    </w:p>
    <w:p w14:paraId="460E3165" w14:textId="77777777" w:rsidR="009D25F2" w:rsidRDefault="009D25F2" w:rsidP="009D25F2">
      <w:pPr>
        <w:spacing w:after="0"/>
        <w:rPr>
          <w:rFonts w:cs="Times New Roman"/>
          <w:sz w:val="28"/>
          <w:szCs w:val="28"/>
        </w:rPr>
      </w:pPr>
      <w:r>
        <w:rPr>
          <w:rFonts w:cs="Times New Roman"/>
          <w:b/>
          <w:sz w:val="28"/>
          <w:szCs w:val="28"/>
        </w:rPr>
        <w:t xml:space="preserve">Mental Health Occupational Therapist – </w:t>
      </w:r>
      <w:r>
        <w:rPr>
          <w:rFonts w:cs="Times New Roman"/>
          <w:sz w:val="28"/>
          <w:szCs w:val="28"/>
        </w:rPr>
        <w:t xml:space="preserve">engages you in purposeful and meaningful activities to promote health and wellness through “occupation.” Occupation refers to the everyday activities that you do as an individual, in your family and in your community. </w:t>
      </w:r>
    </w:p>
    <w:p w14:paraId="2989BEF8" w14:textId="77777777" w:rsidR="009C118E" w:rsidRPr="00404BAC" w:rsidRDefault="009C118E" w:rsidP="00E71EA5">
      <w:pPr>
        <w:spacing w:after="0"/>
        <w:rPr>
          <w:rFonts w:cs="Times New Roman"/>
          <w:sz w:val="28"/>
          <w:szCs w:val="28"/>
        </w:rPr>
      </w:pPr>
    </w:p>
    <w:p w14:paraId="246FEA51" w14:textId="77777777" w:rsidR="00D25BF7" w:rsidRDefault="00D25BF7" w:rsidP="001A405E">
      <w:pPr>
        <w:shd w:val="clear" w:color="auto" w:fill="FFFFFF"/>
        <w:spacing w:before="335" w:after="120" w:line="336" w:lineRule="atLeast"/>
        <w:outlineLvl w:val="2"/>
        <w:rPr>
          <w:rFonts w:cs="Times New Roman"/>
          <w:b/>
          <w:sz w:val="28"/>
          <w:szCs w:val="28"/>
        </w:rPr>
      </w:pPr>
    </w:p>
    <w:p w14:paraId="747CDE12" w14:textId="77777777" w:rsidR="007379E4" w:rsidRPr="001A405E" w:rsidRDefault="009C118E" w:rsidP="001A405E">
      <w:pPr>
        <w:shd w:val="clear" w:color="auto" w:fill="FFFFFF"/>
        <w:spacing w:before="335" w:after="120" w:line="336" w:lineRule="atLeast"/>
        <w:outlineLvl w:val="2"/>
        <w:rPr>
          <w:rFonts w:ascii="Oxygen" w:eastAsia="Times New Roman" w:hAnsi="Oxygen" w:cs="Helvetica"/>
          <w:bCs/>
          <w:color w:val="222222"/>
          <w:sz w:val="30"/>
          <w:szCs w:val="30"/>
        </w:rPr>
      </w:pPr>
      <w:r>
        <w:rPr>
          <w:rFonts w:cs="Times New Roman"/>
          <w:b/>
          <w:sz w:val="28"/>
          <w:szCs w:val="28"/>
        </w:rPr>
        <w:lastRenderedPageBreak/>
        <w:t>Mental Health Rehabilitation Specialist/</w:t>
      </w:r>
      <w:r w:rsidR="007379E4" w:rsidRPr="00404BAC">
        <w:rPr>
          <w:rFonts w:cs="Times New Roman"/>
          <w:b/>
          <w:sz w:val="28"/>
          <w:szCs w:val="28"/>
        </w:rPr>
        <w:t>Case Manager</w:t>
      </w:r>
      <w:r w:rsidR="007379E4" w:rsidRPr="00404BAC">
        <w:rPr>
          <w:rFonts w:cs="Times New Roman"/>
          <w:sz w:val="28"/>
          <w:szCs w:val="28"/>
        </w:rPr>
        <w:t xml:space="preserve"> –</w:t>
      </w:r>
      <w:r>
        <w:rPr>
          <w:rFonts w:cs="Times New Roman"/>
          <w:sz w:val="28"/>
          <w:szCs w:val="28"/>
        </w:rPr>
        <w:t xml:space="preserve">will assist in restoring, improving and/or preserving </w:t>
      </w:r>
      <w:r w:rsidR="001A405E">
        <w:rPr>
          <w:rFonts w:cs="Times New Roman"/>
          <w:sz w:val="28"/>
          <w:szCs w:val="28"/>
        </w:rPr>
        <w:t xml:space="preserve">your </w:t>
      </w:r>
      <w:r>
        <w:rPr>
          <w:rFonts w:cs="Times New Roman"/>
          <w:sz w:val="28"/>
          <w:szCs w:val="28"/>
        </w:rPr>
        <w:t>daily living skills to enhance self-sufficiency</w:t>
      </w:r>
      <w:r w:rsidR="001A405E">
        <w:rPr>
          <w:rFonts w:cs="Times New Roman"/>
          <w:sz w:val="28"/>
          <w:szCs w:val="28"/>
        </w:rPr>
        <w:t xml:space="preserve"> and independence.  </w:t>
      </w:r>
      <w:r>
        <w:rPr>
          <w:rFonts w:cs="Times New Roman"/>
          <w:sz w:val="28"/>
          <w:szCs w:val="28"/>
        </w:rPr>
        <w:t xml:space="preserve">Case management services will </w:t>
      </w:r>
      <w:r w:rsidR="001A405E">
        <w:rPr>
          <w:rFonts w:cs="Times New Roman"/>
          <w:sz w:val="28"/>
          <w:szCs w:val="28"/>
        </w:rPr>
        <w:t xml:space="preserve">provide you with referrals to resources in your community and </w:t>
      </w:r>
      <w:r>
        <w:rPr>
          <w:rFonts w:cs="Times New Roman"/>
          <w:sz w:val="28"/>
          <w:szCs w:val="28"/>
        </w:rPr>
        <w:t>assist</w:t>
      </w:r>
      <w:r w:rsidR="001A405E">
        <w:rPr>
          <w:rFonts w:cs="Times New Roman"/>
          <w:sz w:val="28"/>
          <w:szCs w:val="28"/>
        </w:rPr>
        <w:t xml:space="preserve"> you with</w:t>
      </w:r>
      <w:r>
        <w:rPr>
          <w:rFonts w:cs="Times New Roman"/>
          <w:sz w:val="28"/>
          <w:szCs w:val="28"/>
        </w:rPr>
        <w:t xml:space="preserve"> </w:t>
      </w:r>
      <w:r w:rsidR="007379E4" w:rsidRPr="00404BAC">
        <w:rPr>
          <w:rFonts w:cs="Times New Roman"/>
          <w:sz w:val="28"/>
          <w:szCs w:val="28"/>
        </w:rPr>
        <w:t>link</w:t>
      </w:r>
      <w:r>
        <w:rPr>
          <w:rFonts w:cs="Times New Roman"/>
          <w:sz w:val="28"/>
          <w:szCs w:val="28"/>
        </w:rPr>
        <w:t>age</w:t>
      </w:r>
      <w:r w:rsidR="001A405E">
        <w:rPr>
          <w:rFonts w:cs="Times New Roman"/>
          <w:sz w:val="28"/>
          <w:szCs w:val="28"/>
        </w:rPr>
        <w:t xml:space="preserve">. </w:t>
      </w:r>
    </w:p>
    <w:p w14:paraId="75603EAA" w14:textId="77777777" w:rsidR="009C118E" w:rsidRPr="00404BAC" w:rsidRDefault="009C118E" w:rsidP="007379E4">
      <w:pPr>
        <w:spacing w:after="0"/>
        <w:rPr>
          <w:rFonts w:cs="Times New Roman"/>
          <w:sz w:val="28"/>
          <w:szCs w:val="28"/>
        </w:rPr>
      </w:pPr>
    </w:p>
    <w:p w14:paraId="0850EFC8" w14:textId="77777777" w:rsidR="00E71EA5" w:rsidRDefault="00E71EA5" w:rsidP="00E71EA5">
      <w:pPr>
        <w:spacing w:after="0" w:line="240" w:lineRule="auto"/>
        <w:rPr>
          <w:rFonts w:cs="Times New Roman"/>
          <w:sz w:val="28"/>
          <w:szCs w:val="28"/>
        </w:rPr>
      </w:pPr>
      <w:r w:rsidRPr="00404BAC">
        <w:rPr>
          <w:rFonts w:cs="Times New Roman"/>
          <w:b/>
          <w:sz w:val="28"/>
          <w:szCs w:val="28"/>
        </w:rPr>
        <w:t xml:space="preserve">Psychiatrist </w:t>
      </w:r>
      <w:r w:rsidRPr="00404BAC">
        <w:rPr>
          <w:rFonts w:cs="Times New Roman"/>
          <w:sz w:val="28"/>
          <w:szCs w:val="28"/>
        </w:rPr>
        <w:t>- a physician who will assist with determining your diagnosis, treatment, and provide medication</w:t>
      </w:r>
      <w:r w:rsidR="008963FF">
        <w:rPr>
          <w:rFonts w:cs="Times New Roman"/>
          <w:sz w:val="28"/>
          <w:szCs w:val="28"/>
        </w:rPr>
        <w:t>,</w:t>
      </w:r>
      <w:r w:rsidRPr="00404BAC">
        <w:rPr>
          <w:rFonts w:cs="Times New Roman"/>
          <w:sz w:val="28"/>
          <w:szCs w:val="28"/>
        </w:rPr>
        <w:t xml:space="preserve"> if needed</w:t>
      </w:r>
      <w:r w:rsidR="008963FF">
        <w:rPr>
          <w:rFonts w:cs="Times New Roman"/>
          <w:sz w:val="28"/>
          <w:szCs w:val="28"/>
        </w:rPr>
        <w:t>,</w:t>
      </w:r>
      <w:r w:rsidRPr="00404BAC">
        <w:rPr>
          <w:rFonts w:cs="Times New Roman"/>
          <w:sz w:val="28"/>
          <w:szCs w:val="28"/>
        </w:rPr>
        <w:t xml:space="preserve"> for your individual mental health.</w:t>
      </w:r>
    </w:p>
    <w:p w14:paraId="240B6E0D" w14:textId="77777777" w:rsidR="00812810" w:rsidRPr="00404BAC" w:rsidRDefault="00812810" w:rsidP="00D903E4">
      <w:pPr>
        <w:spacing w:after="0"/>
        <w:rPr>
          <w:rFonts w:cs="Times New Roman"/>
          <w:sz w:val="28"/>
          <w:szCs w:val="28"/>
        </w:rPr>
      </w:pPr>
    </w:p>
    <w:p w14:paraId="6589AA82" w14:textId="77777777" w:rsidR="00A428A6" w:rsidRPr="00404BAC" w:rsidRDefault="00A428A6" w:rsidP="00D903E4">
      <w:pPr>
        <w:spacing w:after="0"/>
      </w:pPr>
    </w:p>
    <w:p w14:paraId="6D5F297F" w14:textId="77777777" w:rsidR="00B575FD" w:rsidRPr="00404BAC" w:rsidRDefault="00404BAC" w:rsidP="006A77D5">
      <w:pPr>
        <w:spacing w:line="240" w:lineRule="auto"/>
        <w:jc w:val="center"/>
        <w:rPr>
          <w:rFonts w:cs="Times New Roman"/>
          <w:b/>
          <w:sz w:val="36"/>
          <w:szCs w:val="36"/>
        </w:rPr>
        <w:sectPr w:rsidR="00B575FD" w:rsidRPr="00404BAC" w:rsidSect="0065257F">
          <w:type w:val="continuous"/>
          <w:pgSz w:w="12240" w:h="15840"/>
          <w:pgMar w:top="1440" w:right="1440" w:bottom="1440" w:left="1440" w:header="0" w:footer="0" w:gutter="0"/>
          <w:cols w:space="720"/>
          <w:docGrid w:linePitch="360"/>
        </w:sectPr>
      </w:pPr>
      <w:r w:rsidRPr="00AF577B">
        <w:rPr>
          <w:rFonts w:cs="Times New Roman"/>
          <w:b/>
          <w:sz w:val="36"/>
          <w:szCs w:val="36"/>
        </w:rPr>
        <w:t>Your</w:t>
      </w:r>
      <w:r>
        <w:rPr>
          <w:rFonts w:cs="Times New Roman"/>
          <w:b/>
          <w:sz w:val="36"/>
          <w:szCs w:val="36"/>
        </w:rPr>
        <w:t xml:space="preserve"> Treatment Team</w:t>
      </w:r>
    </w:p>
    <w:p w14:paraId="76C7D908" w14:textId="77777777" w:rsidR="00515977" w:rsidRPr="00404BAC" w:rsidRDefault="00814BA1" w:rsidP="00C73ED1">
      <w:pPr>
        <w:spacing w:after="0" w:line="240" w:lineRule="auto"/>
        <w:ind w:left="450" w:firstLine="4"/>
        <w:rPr>
          <w:rFonts w:cs="Times New Roman"/>
          <w:b/>
          <w:sz w:val="28"/>
          <w:szCs w:val="28"/>
        </w:rPr>
      </w:pPr>
      <w:proofErr w:type="spellStart"/>
      <w:r>
        <w:rPr>
          <w:rFonts w:cs="Times New Roman"/>
          <w:b/>
          <w:sz w:val="28"/>
          <w:szCs w:val="28"/>
        </w:rPr>
        <w:t>Psychotherapit</w:t>
      </w:r>
      <w:proofErr w:type="spellEnd"/>
      <w:r w:rsidR="00515977" w:rsidRPr="00404BAC">
        <w:rPr>
          <w:rFonts w:cs="Times New Roman"/>
          <w:b/>
          <w:sz w:val="28"/>
          <w:szCs w:val="28"/>
        </w:rPr>
        <w:t>:</w:t>
      </w:r>
    </w:p>
    <w:p w14:paraId="6BDDF753" w14:textId="77777777" w:rsidR="00C73ED1" w:rsidRPr="00404BAC" w:rsidRDefault="00C73ED1" w:rsidP="00C73ED1">
      <w:pPr>
        <w:spacing w:after="0" w:line="240" w:lineRule="auto"/>
        <w:ind w:left="450" w:firstLine="4"/>
        <w:rPr>
          <w:rFonts w:cs="Times New Roman"/>
          <w:b/>
          <w:sz w:val="28"/>
          <w:szCs w:val="28"/>
        </w:rPr>
      </w:pPr>
    </w:p>
    <w:p w14:paraId="3D6608E3" w14:textId="77777777" w:rsidR="006A77D5" w:rsidRPr="00404BAC" w:rsidRDefault="009C118E" w:rsidP="00C73ED1">
      <w:pPr>
        <w:spacing w:after="0" w:line="240" w:lineRule="auto"/>
        <w:ind w:left="450" w:firstLine="4"/>
        <w:rPr>
          <w:rFonts w:cs="Times New Roman"/>
          <w:b/>
          <w:sz w:val="28"/>
          <w:szCs w:val="28"/>
        </w:rPr>
      </w:pPr>
      <w:r>
        <w:rPr>
          <w:rFonts w:cs="Times New Roman"/>
          <w:b/>
          <w:sz w:val="28"/>
          <w:szCs w:val="28"/>
        </w:rPr>
        <w:t>Occupational Therapist</w:t>
      </w:r>
      <w:r w:rsidR="006A77D5" w:rsidRPr="00404BAC">
        <w:rPr>
          <w:rFonts w:cs="Times New Roman"/>
          <w:b/>
          <w:sz w:val="28"/>
          <w:szCs w:val="28"/>
        </w:rPr>
        <w:t>:</w:t>
      </w:r>
    </w:p>
    <w:p w14:paraId="0E6FCF4C" w14:textId="77777777" w:rsidR="00515977" w:rsidRPr="00404BAC" w:rsidRDefault="00515977" w:rsidP="0064673D">
      <w:pPr>
        <w:spacing w:after="0" w:line="240" w:lineRule="auto"/>
        <w:rPr>
          <w:rFonts w:cs="Times New Roman"/>
          <w:b/>
          <w:sz w:val="28"/>
          <w:szCs w:val="28"/>
        </w:rPr>
      </w:pPr>
    </w:p>
    <w:p w14:paraId="7270607C" w14:textId="77777777" w:rsidR="006A77D5" w:rsidRPr="00404BAC" w:rsidRDefault="009C118E" w:rsidP="00C73ED1">
      <w:pPr>
        <w:spacing w:after="0" w:line="240" w:lineRule="auto"/>
        <w:ind w:left="450" w:firstLine="4"/>
        <w:rPr>
          <w:rFonts w:cs="Times New Roman"/>
          <w:b/>
          <w:sz w:val="28"/>
          <w:szCs w:val="28"/>
        </w:rPr>
      </w:pPr>
      <w:proofErr w:type="gramStart"/>
      <w:r>
        <w:rPr>
          <w:rFonts w:cs="Times New Roman"/>
          <w:b/>
          <w:sz w:val="28"/>
          <w:szCs w:val="28"/>
        </w:rPr>
        <w:t xml:space="preserve">Other </w:t>
      </w:r>
      <w:r w:rsidR="006A77D5" w:rsidRPr="00404BAC">
        <w:rPr>
          <w:rFonts w:cs="Times New Roman"/>
          <w:b/>
          <w:sz w:val="28"/>
          <w:szCs w:val="28"/>
        </w:rPr>
        <w:t>:</w:t>
      </w:r>
      <w:proofErr w:type="gramEnd"/>
    </w:p>
    <w:p w14:paraId="5C3278FF" w14:textId="77777777" w:rsidR="00853C3E" w:rsidRPr="00404BAC" w:rsidRDefault="006A77D5" w:rsidP="001C0B78">
      <w:pPr>
        <w:spacing w:after="0" w:line="240" w:lineRule="auto"/>
        <w:ind w:left="1166"/>
        <w:rPr>
          <w:rFonts w:cs="Times New Roman"/>
          <w:b/>
          <w:sz w:val="28"/>
          <w:szCs w:val="28"/>
        </w:rPr>
      </w:pPr>
      <w:r w:rsidRPr="00404BAC">
        <w:rPr>
          <w:rFonts w:cs="Times New Roman"/>
          <w:b/>
          <w:sz w:val="28"/>
          <w:szCs w:val="28"/>
        </w:rPr>
        <w:tab/>
      </w:r>
      <w:r w:rsidRPr="00404BAC">
        <w:rPr>
          <w:rFonts w:cs="Times New Roman"/>
          <w:b/>
          <w:sz w:val="28"/>
          <w:szCs w:val="28"/>
        </w:rPr>
        <w:tab/>
      </w:r>
      <w:r w:rsidRPr="00404BAC">
        <w:rPr>
          <w:rFonts w:cs="Times New Roman"/>
          <w:b/>
          <w:sz w:val="28"/>
          <w:szCs w:val="28"/>
        </w:rPr>
        <w:tab/>
      </w:r>
    </w:p>
    <w:p w14:paraId="1758A389" w14:textId="77777777" w:rsidR="00B575FD" w:rsidRPr="00404BAC" w:rsidRDefault="00404BAC" w:rsidP="009C118E">
      <w:pPr>
        <w:spacing w:after="0" w:line="240" w:lineRule="auto"/>
        <w:ind w:firstLine="450"/>
        <w:rPr>
          <w:rFonts w:cs="Times New Roman"/>
          <w:b/>
          <w:sz w:val="28"/>
          <w:szCs w:val="28"/>
        </w:rPr>
      </w:pPr>
      <w:r>
        <w:rPr>
          <w:rFonts w:cs="Times New Roman"/>
          <w:b/>
          <w:sz w:val="28"/>
          <w:szCs w:val="28"/>
        </w:rPr>
        <w:t>Phone</w:t>
      </w:r>
      <w:r w:rsidR="00B575FD" w:rsidRPr="00404BAC">
        <w:rPr>
          <w:rFonts w:cs="Times New Roman"/>
          <w:b/>
          <w:sz w:val="28"/>
          <w:szCs w:val="28"/>
        </w:rPr>
        <w:t>:</w:t>
      </w:r>
      <w:r w:rsidR="009C118E">
        <w:rPr>
          <w:rFonts w:cs="Times New Roman"/>
          <w:b/>
          <w:sz w:val="28"/>
          <w:szCs w:val="28"/>
        </w:rPr>
        <w:t xml:space="preserve"> (310)323-6887 ext. _____</w:t>
      </w:r>
    </w:p>
    <w:p w14:paraId="3E866A87" w14:textId="77777777" w:rsidR="00853C3E" w:rsidRPr="00404BAC" w:rsidRDefault="00853C3E" w:rsidP="00C73ED1">
      <w:pPr>
        <w:spacing w:after="0" w:line="240" w:lineRule="auto"/>
        <w:ind w:left="1170"/>
        <w:rPr>
          <w:rFonts w:cs="Times New Roman"/>
          <w:b/>
          <w:sz w:val="28"/>
          <w:szCs w:val="28"/>
        </w:rPr>
      </w:pPr>
    </w:p>
    <w:p w14:paraId="45B199E1" w14:textId="77777777" w:rsidR="000D682C" w:rsidRPr="00404BAC" w:rsidRDefault="00404BAC" w:rsidP="009C118E">
      <w:pPr>
        <w:spacing w:after="0" w:line="240" w:lineRule="auto"/>
        <w:ind w:firstLine="450"/>
        <w:rPr>
          <w:rFonts w:cs="Times New Roman"/>
          <w:b/>
          <w:sz w:val="28"/>
          <w:szCs w:val="28"/>
        </w:rPr>
      </w:pPr>
      <w:r>
        <w:rPr>
          <w:rFonts w:cs="Times New Roman"/>
          <w:b/>
          <w:sz w:val="28"/>
          <w:szCs w:val="28"/>
        </w:rPr>
        <w:t>Phone</w:t>
      </w:r>
      <w:r w:rsidR="0064673D" w:rsidRPr="00404BAC">
        <w:rPr>
          <w:rFonts w:cs="Times New Roman"/>
          <w:b/>
          <w:sz w:val="28"/>
          <w:szCs w:val="28"/>
        </w:rPr>
        <w:t>:</w:t>
      </w:r>
      <w:r w:rsidR="009C118E">
        <w:rPr>
          <w:rFonts w:cs="Times New Roman"/>
          <w:b/>
          <w:sz w:val="28"/>
          <w:szCs w:val="28"/>
        </w:rPr>
        <w:t xml:space="preserve"> ext. _______</w:t>
      </w:r>
    </w:p>
    <w:p w14:paraId="4969289A" w14:textId="77777777" w:rsidR="006A77D5" w:rsidRPr="00404BAC" w:rsidRDefault="006A77D5" w:rsidP="00C73ED1">
      <w:pPr>
        <w:spacing w:after="0" w:line="240" w:lineRule="auto"/>
        <w:ind w:left="1170"/>
        <w:rPr>
          <w:rFonts w:cs="Times New Roman"/>
          <w:b/>
          <w:sz w:val="28"/>
          <w:szCs w:val="28"/>
        </w:rPr>
      </w:pPr>
    </w:p>
    <w:p w14:paraId="624769F2" w14:textId="77777777" w:rsidR="000D682C" w:rsidRDefault="00404BAC" w:rsidP="00812810">
      <w:pPr>
        <w:spacing w:after="0" w:line="240" w:lineRule="auto"/>
        <w:ind w:firstLine="450"/>
        <w:rPr>
          <w:rFonts w:cs="Times New Roman"/>
          <w:b/>
          <w:sz w:val="28"/>
          <w:szCs w:val="28"/>
        </w:rPr>
      </w:pPr>
      <w:r>
        <w:rPr>
          <w:rFonts w:cs="Times New Roman"/>
          <w:b/>
          <w:sz w:val="28"/>
          <w:szCs w:val="28"/>
        </w:rPr>
        <w:t>Phone</w:t>
      </w:r>
      <w:r w:rsidR="00850835" w:rsidRPr="00404BAC">
        <w:rPr>
          <w:rFonts w:cs="Times New Roman"/>
          <w:b/>
          <w:sz w:val="28"/>
          <w:szCs w:val="28"/>
        </w:rPr>
        <w:t>:</w:t>
      </w:r>
      <w:r w:rsidR="000C217A">
        <w:rPr>
          <w:rFonts w:cs="Times New Roman"/>
          <w:b/>
          <w:sz w:val="28"/>
          <w:szCs w:val="28"/>
        </w:rPr>
        <w:t xml:space="preserve"> ext. _____</w:t>
      </w:r>
    </w:p>
    <w:p w14:paraId="68B8461F" w14:textId="77777777" w:rsidR="00814BA1" w:rsidRDefault="00814BA1" w:rsidP="00812810">
      <w:pPr>
        <w:spacing w:after="0" w:line="240" w:lineRule="auto"/>
        <w:ind w:firstLine="450"/>
        <w:rPr>
          <w:rFonts w:cs="Times New Roman"/>
          <w:b/>
          <w:sz w:val="28"/>
          <w:szCs w:val="28"/>
        </w:rPr>
      </w:pPr>
    </w:p>
    <w:p w14:paraId="006711F8" w14:textId="77777777" w:rsidR="00814BA1" w:rsidRPr="00404BAC" w:rsidRDefault="00814BA1" w:rsidP="00812810">
      <w:pPr>
        <w:spacing w:after="0" w:line="240" w:lineRule="auto"/>
        <w:ind w:firstLine="450"/>
        <w:rPr>
          <w:rFonts w:cs="Times New Roman"/>
          <w:b/>
          <w:sz w:val="28"/>
          <w:szCs w:val="28"/>
        </w:rPr>
        <w:sectPr w:rsidR="00814BA1" w:rsidRPr="00404BAC" w:rsidSect="0065257F">
          <w:type w:val="continuous"/>
          <w:pgSz w:w="12240" w:h="15840"/>
          <w:pgMar w:top="1440" w:right="1440" w:bottom="1440" w:left="1440" w:header="0" w:footer="0" w:gutter="0"/>
          <w:cols w:num="2" w:space="720"/>
          <w:docGrid w:linePitch="360"/>
        </w:sectPr>
      </w:pPr>
    </w:p>
    <w:p w14:paraId="0D29107E" w14:textId="77777777" w:rsidR="000C217A" w:rsidRDefault="000C217A" w:rsidP="000C217A">
      <w:pPr>
        <w:spacing w:after="0"/>
        <w:rPr>
          <w:b/>
          <w:sz w:val="48"/>
          <w:szCs w:val="48"/>
        </w:rPr>
      </w:pPr>
    </w:p>
    <w:p w14:paraId="7B6A6A7E" w14:textId="77777777" w:rsidR="00812810" w:rsidRPr="00812810" w:rsidRDefault="00812810" w:rsidP="000C217A">
      <w:pPr>
        <w:spacing w:after="0"/>
        <w:ind w:firstLine="450"/>
        <w:jc w:val="center"/>
        <w:rPr>
          <w:b/>
          <w:sz w:val="48"/>
          <w:szCs w:val="48"/>
        </w:rPr>
      </w:pPr>
      <w:r w:rsidRPr="00812810">
        <w:rPr>
          <w:b/>
          <w:sz w:val="48"/>
          <w:szCs w:val="48"/>
        </w:rPr>
        <w:t>YOUR TREATMENT ROAD MA</w:t>
      </w:r>
      <w:r>
        <w:rPr>
          <w:b/>
          <w:sz w:val="48"/>
          <w:szCs w:val="48"/>
        </w:rPr>
        <w:t>P</w:t>
      </w:r>
    </w:p>
    <w:p w14:paraId="3C845F3F" w14:textId="77777777" w:rsidR="00812810" w:rsidRDefault="00812810" w:rsidP="00472EBC">
      <w:pPr>
        <w:spacing w:after="0"/>
        <w:jc w:val="center"/>
        <w:rPr>
          <w:b/>
          <w:sz w:val="36"/>
          <w:szCs w:val="36"/>
        </w:rPr>
      </w:pPr>
    </w:p>
    <w:p w14:paraId="3D46CBC7" w14:textId="77777777" w:rsidR="00A428A6" w:rsidRPr="00404BAC" w:rsidRDefault="00404BAC" w:rsidP="00472EBC">
      <w:pPr>
        <w:spacing w:after="0"/>
        <w:jc w:val="center"/>
        <w:rPr>
          <w:b/>
          <w:sz w:val="36"/>
          <w:szCs w:val="36"/>
        </w:rPr>
      </w:pPr>
      <w:r>
        <w:rPr>
          <w:b/>
          <w:sz w:val="36"/>
          <w:szCs w:val="36"/>
        </w:rPr>
        <w:t>What Success Might Look Like</w:t>
      </w:r>
    </w:p>
    <w:p w14:paraId="60046D9A" w14:textId="77777777" w:rsidR="009C118E" w:rsidRDefault="009C118E" w:rsidP="000A5884">
      <w:pPr>
        <w:spacing w:after="0" w:line="240" w:lineRule="auto"/>
        <w:rPr>
          <w:sz w:val="28"/>
          <w:szCs w:val="28"/>
        </w:rPr>
      </w:pPr>
      <w:r w:rsidRPr="009C118E">
        <w:rPr>
          <w:sz w:val="28"/>
          <w:szCs w:val="28"/>
        </w:rPr>
        <w:t>Behavioral Health Services can have benefits and risks. Successful participation in behavioral health services often leads to better relationships, improvement in school or work performance, solutions to specific problems, a reduction in feelings of distress, a greater ability to make healthier behavior choices and increased self-awareness</w:t>
      </w:r>
      <w:r>
        <w:rPr>
          <w:sz w:val="28"/>
          <w:szCs w:val="28"/>
        </w:rPr>
        <w:t xml:space="preserve">. </w:t>
      </w:r>
      <w:r w:rsidRPr="009C118E">
        <w:rPr>
          <w:sz w:val="28"/>
          <w:szCs w:val="28"/>
        </w:rPr>
        <w:t>Due to the varying nature and severity of problems and the individuality of each client, SSG/OTTP is unable to guarantee a specific outcome or result. Since behavioral health services often involve discussing unpleasant aspects of one’s life, you may experience uncomfortable feelings like sadness, frustration or anger. On the other hand, behavioral health services have also been shown to have benefits for clients who go through it.</w:t>
      </w:r>
    </w:p>
    <w:p w14:paraId="24EDA4C2" w14:textId="77777777" w:rsidR="009C118E" w:rsidRDefault="009C118E" w:rsidP="000A5884">
      <w:pPr>
        <w:spacing w:after="0" w:line="240" w:lineRule="auto"/>
        <w:rPr>
          <w:sz w:val="28"/>
          <w:szCs w:val="28"/>
        </w:rPr>
      </w:pPr>
    </w:p>
    <w:p w14:paraId="4BD66AF6" w14:textId="77777777" w:rsidR="000C217A" w:rsidRDefault="000C217A" w:rsidP="000A5884">
      <w:pPr>
        <w:spacing w:after="0" w:line="240" w:lineRule="auto"/>
        <w:rPr>
          <w:sz w:val="28"/>
          <w:szCs w:val="28"/>
        </w:rPr>
      </w:pPr>
    </w:p>
    <w:p w14:paraId="7BD239F4" w14:textId="77777777" w:rsidR="000C217A" w:rsidRDefault="000C217A" w:rsidP="000A5884">
      <w:pPr>
        <w:spacing w:after="0" w:line="240" w:lineRule="auto"/>
        <w:rPr>
          <w:sz w:val="28"/>
          <w:szCs w:val="28"/>
        </w:rPr>
      </w:pPr>
    </w:p>
    <w:p w14:paraId="4B0636A2" w14:textId="77777777" w:rsidR="00A428A6" w:rsidRPr="00404BAC" w:rsidRDefault="00A428A6" w:rsidP="00B6715F">
      <w:pPr>
        <w:spacing w:after="0"/>
        <w:jc w:val="center"/>
        <w:rPr>
          <w:b/>
          <w:sz w:val="36"/>
          <w:szCs w:val="36"/>
        </w:rPr>
      </w:pPr>
      <w:r w:rsidRPr="00404BAC">
        <w:rPr>
          <w:b/>
          <w:sz w:val="36"/>
          <w:szCs w:val="36"/>
        </w:rPr>
        <w:lastRenderedPageBreak/>
        <w:t xml:space="preserve">Preparing to </w:t>
      </w:r>
      <w:r w:rsidR="00404BAC">
        <w:rPr>
          <w:b/>
          <w:sz w:val="36"/>
          <w:szCs w:val="36"/>
        </w:rPr>
        <w:t>Exit</w:t>
      </w:r>
    </w:p>
    <w:p w14:paraId="486ABB65" w14:textId="77777777" w:rsidR="000152A7" w:rsidRPr="00404BAC" w:rsidRDefault="00AA7761" w:rsidP="009C118E">
      <w:pPr>
        <w:spacing w:after="0"/>
        <w:rPr>
          <w:sz w:val="28"/>
          <w:szCs w:val="28"/>
        </w:rPr>
      </w:pPr>
      <w:r w:rsidRPr="00404BAC">
        <w:rPr>
          <w:sz w:val="28"/>
          <w:szCs w:val="28"/>
        </w:rPr>
        <w:t>In consultation bet</w:t>
      </w:r>
      <w:r w:rsidR="00BA7B65">
        <w:rPr>
          <w:sz w:val="28"/>
          <w:szCs w:val="28"/>
        </w:rPr>
        <w:t xml:space="preserve">ween you </w:t>
      </w:r>
      <w:r w:rsidR="000D682C">
        <w:rPr>
          <w:sz w:val="28"/>
          <w:szCs w:val="28"/>
        </w:rPr>
        <w:t>and your treatment team</w:t>
      </w:r>
      <w:r w:rsidRPr="00404BAC">
        <w:rPr>
          <w:sz w:val="28"/>
          <w:szCs w:val="28"/>
        </w:rPr>
        <w:t xml:space="preserve">, you will work on the completion of the following to prepare you for a successful discharge from the </w:t>
      </w:r>
      <w:r w:rsidR="00D62045">
        <w:rPr>
          <w:sz w:val="28"/>
          <w:szCs w:val="28"/>
        </w:rPr>
        <w:t>SSG/OTTP behavioral health services</w:t>
      </w:r>
      <w:r w:rsidR="009C118E">
        <w:rPr>
          <w:sz w:val="28"/>
          <w:szCs w:val="28"/>
        </w:rPr>
        <w:t xml:space="preserve"> (including but not limited to):</w:t>
      </w:r>
    </w:p>
    <w:p w14:paraId="41A3E3AA" w14:textId="77777777" w:rsidR="00AA7761" w:rsidRDefault="00D62045" w:rsidP="00AA7761">
      <w:pPr>
        <w:pStyle w:val="ListParagraph"/>
        <w:numPr>
          <w:ilvl w:val="0"/>
          <w:numId w:val="12"/>
        </w:numPr>
        <w:spacing w:after="0"/>
        <w:rPr>
          <w:sz w:val="28"/>
          <w:szCs w:val="28"/>
        </w:rPr>
      </w:pPr>
      <w:r>
        <w:rPr>
          <w:sz w:val="28"/>
          <w:szCs w:val="28"/>
        </w:rPr>
        <w:t>Transition/Discharge Plan</w:t>
      </w:r>
    </w:p>
    <w:p w14:paraId="4761BFA8" w14:textId="77777777" w:rsidR="001A405E" w:rsidRPr="00404BAC" w:rsidRDefault="001A405E" w:rsidP="00AA7761">
      <w:pPr>
        <w:pStyle w:val="ListParagraph"/>
        <w:numPr>
          <w:ilvl w:val="0"/>
          <w:numId w:val="12"/>
        </w:numPr>
        <w:spacing w:after="0"/>
        <w:rPr>
          <w:sz w:val="28"/>
          <w:szCs w:val="28"/>
        </w:rPr>
      </w:pPr>
      <w:r>
        <w:rPr>
          <w:sz w:val="28"/>
          <w:szCs w:val="28"/>
        </w:rPr>
        <w:t>Termination session</w:t>
      </w:r>
    </w:p>
    <w:p w14:paraId="0C027424" w14:textId="77777777" w:rsidR="00AA7761" w:rsidRDefault="00D62045" w:rsidP="00AA7761">
      <w:pPr>
        <w:pStyle w:val="ListParagraph"/>
        <w:numPr>
          <w:ilvl w:val="0"/>
          <w:numId w:val="12"/>
        </w:numPr>
        <w:spacing w:after="0"/>
        <w:rPr>
          <w:sz w:val="28"/>
          <w:szCs w:val="28"/>
        </w:rPr>
      </w:pPr>
      <w:r>
        <w:rPr>
          <w:sz w:val="28"/>
          <w:szCs w:val="28"/>
        </w:rPr>
        <w:t>Linkages to community resources as needed.</w:t>
      </w:r>
    </w:p>
    <w:p w14:paraId="552E2FF7" w14:textId="77777777" w:rsidR="00AA7761" w:rsidRPr="00404BAC" w:rsidRDefault="00AA7761" w:rsidP="00AA7761">
      <w:pPr>
        <w:spacing w:after="0"/>
        <w:rPr>
          <w:sz w:val="28"/>
          <w:szCs w:val="28"/>
        </w:rPr>
      </w:pPr>
    </w:p>
    <w:p w14:paraId="67F2FAFB" w14:textId="77777777" w:rsidR="00A428A6" w:rsidRPr="00404BAC" w:rsidRDefault="00404BAC" w:rsidP="00B6715F">
      <w:pPr>
        <w:spacing w:after="0"/>
        <w:jc w:val="center"/>
        <w:rPr>
          <w:b/>
          <w:sz w:val="36"/>
          <w:szCs w:val="36"/>
        </w:rPr>
      </w:pPr>
      <w:r>
        <w:rPr>
          <w:b/>
          <w:sz w:val="36"/>
          <w:szCs w:val="36"/>
        </w:rPr>
        <w:t>Re-entry Procedure</w:t>
      </w:r>
    </w:p>
    <w:p w14:paraId="6F9370BB" w14:textId="77777777" w:rsidR="00D903E4" w:rsidRPr="00404BAC" w:rsidRDefault="001A405E" w:rsidP="000A5884">
      <w:pPr>
        <w:spacing w:after="0"/>
        <w:rPr>
          <w:rFonts w:cs="Times New Roman"/>
          <w:sz w:val="28"/>
          <w:szCs w:val="28"/>
        </w:rPr>
      </w:pPr>
      <w:r>
        <w:rPr>
          <w:rFonts w:cs="Times New Roman"/>
          <w:sz w:val="28"/>
          <w:szCs w:val="28"/>
        </w:rPr>
        <w:t xml:space="preserve">If you have been discharged or terminated from </w:t>
      </w:r>
      <w:r w:rsidR="00D62045">
        <w:rPr>
          <w:rFonts w:cs="Times New Roman"/>
          <w:sz w:val="28"/>
          <w:szCs w:val="28"/>
        </w:rPr>
        <w:t>SSG/OTTP behavioral health services</w:t>
      </w:r>
      <w:r>
        <w:rPr>
          <w:rFonts w:cs="Times New Roman"/>
          <w:sz w:val="28"/>
          <w:szCs w:val="28"/>
        </w:rPr>
        <w:t>, you</w:t>
      </w:r>
      <w:r w:rsidR="0064673D" w:rsidRPr="00404BAC">
        <w:rPr>
          <w:rFonts w:cs="Times New Roman"/>
          <w:sz w:val="28"/>
          <w:szCs w:val="28"/>
        </w:rPr>
        <w:t xml:space="preserve"> are able to re</w:t>
      </w:r>
      <w:r w:rsidR="00D62045">
        <w:rPr>
          <w:rFonts w:cs="Times New Roman"/>
          <w:sz w:val="28"/>
          <w:szCs w:val="28"/>
        </w:rPr>
        <w:t xml:space="preserve">turn </w:t>
      </w:r>
      <w:r>
        <w:rPr>
          <w:rFonts w:cs="Times New Roman"/>
          <w:sz w:val="28"/>
          <w:szCs w:val="28"/>
        </w:rPr>
        <w:t xml:space="preserve">if you </w:t>
      </w:r>
      <w:r w:rsidR="00D62045">
        <w:rPr>
          <w:rFonts w:cs="Times New Roman"/>
          <w:sz w:val="28"/>
          <w:szCs w:val="28"/>
        </w:rPr>
        <w:t>meet with a treatment team member to confirm medical eligibility criteria</w:t>
      </w:r>
      <w:r>
        <w:rPr>
          <w:rFonts w:cs="Times New Roman"/>
          <w:sz w:val="28"/>
          <w:szCs w:val="28"/>
        </w:rPr>
        <w:t xml:space="preserve">.  </w:t>
      </w:r>
      <w:r w:rsidR="00D903E4" w:rsidRPr="00404BAC">
        <w:rPr>
          <w:rFonts w:cs="Times New Roman"/>
          <w:sz w:val="28"/>
          <w:szCs w:val="28"/>
        </w:rPr>
        <w:t xml:space="preserve">If </w:t>
      </w:r>
      <w:r>
        <w:rPr>
          <w:rFonts w:cs="Times New Roman"/>
          <w:sz w:val="28"/>
          <w:szCs w:val="28"/>
        </w:rPr>
        <w:t xml:space="preserve">you meet </w:t>
      </w:r>
      <w:r w:rsidR="00D903E4" w:rsidRPr="00404BAC">
        <w:rPr>
          <w:rFonts w:cs="Times New Roman"/>
          <w:sz w:val="28"/>
          <w:szCs w:val="28"/>
        </w:rPr>
        <w:t>the medical eligibility criteria</w:t>
      </w:r>
      <w:r>
        <w:rPr>
          <w:rFonts w:cs="Times New Roman"/>
          <w:sz w:val="28"/>
          <w:szCs w:val="28"/>
        </w:rPr>
        <w:t>, you</w:t>
      </w:r>
      <w:r w:rsidR="00D903E4" w:rsidRPr="00404BAC">
        <w:rPr>
          <w:rFonts w:cs="Times New Roman"/>
          <w:sz w:val="28"/>
          <w:szCs w:val="28"/>
        </w:rPr>
        <w:t xml:space="preserve"> will be provided with an appointment to begin the intake process.</w:t>
      </w:r>
      <w:r w:rsidR="00D903E4" w:rsidRPr="00404BAC">
        <w:rPr>
          <w:sz w:val="28"/>
          <w:szCs w:val="28"/>
        </w:rPr>
        <w:t xml:space="preserve"> </w:t>
      </w:r>
    </w:p>
    <w:p w14:paraId="0658B850" w14:textId="77777777" w:rsidR="00733620" w:rsidRPr="00404BAC" w:rsidRDefault="00733620" w:rsidP="00733620"/>
    <w:p w14:paraId="14A38AA4" w14:textId="77777777" w:rsidR="00BC5550" w:rsidRPr="00404BAC" w:rsidRDefault="00404BAC" w:rsidP="00404BAC">
      <w:pPr>
        <w:spacing w:after="0" w:line="240" w:lineRule="auto"/>
        <w:jc w:val="center"/>
        <w:rPr>
          <w:b/>
          <w:sz w:val="48"/>
          <w:szCs w:val="48"/>
        </w:rPr>
      </w:pPr>
      <w:r w:rsidRPr="00404BAC">
        <w:rPr>
          <w:b/>
          <w:sz w:val="48"/>
          <w:szCs w:val="48"/>
        </w:rPr>
        <w:t>YOUR RESPONSIBILITIES AS A CLIENT</w:t>
      </w:r>
    </w:p>
    <w:p w14:paraId="610A642F" w14:textId="77777777" w:rsidR="00083422" w:rsidRPr="00404BAC" w:rsidRDefault="00083422" w:rsidP="00083422">
      <w:pPr>
        <w:spacing w:after="0" w:line="240" w:lineRule="auto"/>
      </w:pPr>
    </w:p>
    <w:p w14:paraId="66B23829" w14:textId="77777777" w:rsidR="00BC5550" w:rsidRPr="00404BAC" w:rsidRDefault="00BC5550" w:rsidP="00083422">
      <w:pPr>
        <w:spacing w:after="0" w:line="240" w:lineRule="auto"/>
      </w:pPr>
    </w:p>
    <w:p w14:paraId="5E217BF9" w14:textId="77777777" w:rsidR="00215094" w:rsidRPr="00404BAC" w:rsidRDefault="00BC5550" w:rsidP="000A5884">
      <w:pPr>
        <w:spacing w:after="0" w:line="240" w:lineRule="auto"/>
        <w:rPr>
          <w:sz w:val="28"/>
          <w:szCs w:val="28"/>
        </w:rPr>
      </w:pPr>
      <w:r w:rsidRPr="00404BAC">
        <w:rPr>
          <w:sz w:val="28"/>
          <w:szCs w:val="28"/>
        </w:rPr>
        <w:t xml:space="preserve">In order for </w:t>
      </w:r>
      <w:r w:rsidR="001A405E">
        <w:rPr>
          <w:sz w:val="28"/>
          <w:szCs w:val="28"/>
        </w:rPr>
        <w:t>y</w:t>
      </w:r>
      <w:r w:rsidRPr="00404BAC">
        <w:rPr>
          <w:sz w:val="28"/>
          <w:szCs w:val="28"/>
        </w:rPr>
        <w:t>our team to provide you</w:t>
      </w:r>
      <w:r w:rsidR="009C118E">
        <w:rPr>
          <w:sz w:val="28"/>
          <w:szCs w:val="28"/>
        </w:rPr>
        <w:t xml:space="preserve"> with the best services</w:t>
      </w:r>
      <w:r w:rsidRPr="00404BAC">
        <w:rPr>
          <w:sz w:val="28"/>
          <w:szCs w:val="28"/>
        </w:rPr>
        <w:t xml:space="preserve">, we would like to partner with you in </w:t>
      </w:r>
      <w:r w:rsidR="00215094" w:rsidRPr="00404BAC">
        <w:rPr>
          <w:sz w:val="28"/>
          <w:szCs w:val="28"/>
        </w:rPr>
        <w:t>every step possible</w:t>
      </w:r>
      <w:r w:rsidR="00215094" w:rsidRPr="00404BAC">
        <w:rPr>
          <w:i/>
          <w:sz w:val="28"/>
          <w:szCs w:val="28"/>
        </w:rPr>
        <w:t>.  You are the most</w:t>
      </w:r>
      <w:r w:rsidRPr="00404BAC">
        <w:rPr>
          <w:i/>
          <w:sz w:val="28"/>
          <w:szCs w:val="28"/>
        </w:rPr>
        <w:t xml:space="preserve"> important part of the treatment team</w:t>
      </w:r>
      <w:r w:rsidR="00D50043" w:rsidRPr="00404BAC">
        <w:rPr>
          <w:sz w:val="28"/>
          <w:szCs w:val="28"/>
        </w:rPr>
        <w:t>.  T</w:t>
      </w:r>
      <w:r w:rsidRPr="00404BAC">
        <w:rPr>
          <w:sz w:val="28"/>
          <w:szCs w:val="28"/>
        </w:rPr>
        <w:t xml:space="preserve">herefore, to </w:t>
      </w:r>
      <w:r w:rsidR="009C118E">
        <w:rPr>
          <w:sz w:val="28"/>
          <w:szCs w:val="28"/>
        </w:rPr>
        <w:t>support your best succes</w:t>
      </w:r>
      <w:r w:rsidR="001A405E">
        <w:rPr>
          <w:sz w:val="28"/>
          <w:szCs w:val="28"/>
        </w:rPr>
        <w:t xml:space="preserve">s for treatment, we ask you (your </w:t>
      </w:r>
      <w:r w:rsidR="00D62045">
        <w:rPr>
          <w:sz w:val="28"/>
          <w:szCs w:val="28"/>
        </w:rPr>
        <w:t>parent/guardian</w:t>
      </w:r>
      <w:r w:rsidR="001A405E">
        <w:rPr>
          <w:sz w:val="28"/>
          <w:szCs w:val="28"/>
        </w:rPr>
        <w:t xml:space="preserve"> if you are a minor</w:t>
      </w:r>
      <w:r w:rsidR="009C118E">
        <w:rPr>
          <w:sz w:val="28"/>
          <w:szCs w:val="28"/>
        </w:rPr>
        <w:t xml:space="preserve">) to </w:t>
      </w:r>
      <w:r w:rsidR="00215094" w:rsidRPr="00404BAC">
        <w:rPr>
          <w:sz w:val="28"/>
          <w:szCs w:val="28"/>
        </w:rPr>
        <w:t>communicate with us on a regular basis.  To make sure everything runs smoothly, our team asks the following from you:</w:t>
      </w:r>
    </w:p>
    <w:p w14:paraId="459DDBB2" w14:textId="77777777" w:rsidR="00866C20" w:rsidRPr="00404BAC" w:rsidRDefault="00866C20" w:rsidP="000A5884">
      <w:pPr>
        <w:spacing w:after="0" w:line="240" w:lineRule="auto"/>
        <w:rPr>
          <w:sz w:val="28"/>
          <w:szCs w:val="28"/>
        </w:rPr>
      </w:pPr>
    </w:p>
    <w:p w14:paraId="54020624" w14:textId="77777777" w:rsidR="00215094" w:rsidRPr="00404BAC" w:rsidRDefault="00215094" w:rsidP="000A5884">
      <w:pPr>
        <w:spacing w:after="0" w:line="240" w:lineRule="auto"/>
        <w:rPr>
          <w:sz w:val="28"/>
          <w:szCs w:val="28"/>
        </w:rPr>
      </w:pPr>
      <w:r w:rsidRPr="00404BAC">
        <w:rPr>
          <w:sz w:val="28"/>
          <w:szCs w:val="28"/>
        </w:rPr>
        <w:t xml:space="preserve">Please, </w:t>
      </w:r>
    </w:p>
    <w:p w14:paraId="6CB2820B" w14:textId="77777777" w:rsidR="00215094" w:rsidRPr="00404BAC" w:rsidRDefault="00215094" w:rsidP="000A5884">
      <w:pPr>
        <w:pStyle w:val="ListParagraph"/>
        <w:numPr>
          <w:ilvl w:val="0"/>
          <w:numId w:val="3"/>
        </w:numPr>
        <w:spacing w:after="0" w:line="240" w:lineRule="auto"/>
        <w:rPr>
          <w:sz w:val="28"/>
          <w:szCs w:val="28"/>
        </w:rPr>
      </w:pPr>
      <w:r w:rsidRPr="00404BAC">
        <w:rPr>
          <w:sz w:val="28"/>
          <w:szCs w:val="28"/>
        </w:rPr>
        <w:t>Attend scheduled appointments</w:t>
      </w:r>
      <w:r w:rsidR="00D50043" w:rsidRPr="00404BAC">
        <w:rPr>
          <w:sz w:val="28"/>
          <w:szCs w:val="28"/>
        </w:rPr>
        <w:t xml:space="preserve"> with your </w:t>
      </w:r>
      <w:r w:rsidR="00D62045">
        <w:rPr>
          <w:sz w:val="28"/>
          <w:szCs w:val="28"/>
        </w:rPr>
        <w:t>treatment team</w:t>
      </w:r>
      <w:r w:rsidR="00FD2B8B">
        <w:rPr>
          <w:sz w:val="28"/>
          <w:szCs w:val="28"/>
        </w:rPr>
        <w:t>.</w:t>
      </w:r>
    </w:p>
    <w:p w14:paraId="1733E093" w14:textId="77777777" w:rsidR="00215094" w:rsidRPr="00404BAC" w:rsidRDefault="00215094" w:rsidP="000A5884">
      <w:pPr>
        <w:pStyle w:val="ListParagraph"/>
        <w:numPr>
          <w:ilvl w:val="0"/>
          <w:numId w:val="3"/>
        </w:numPr>
        <w:spacing w:after="0" w:line="240" w:lineRule="auto"/>
        <w:rPr>
          <w:sz w:val="28"/>
          <w:szCs w:val="28"/>
        </w:rPr>
      </w:pPr>
      <w:r w:rsidRPr="00404BAC">
        <w:rPr>
          <w:sz w:val="28"/>
          <w:szCs w:val="28"/>
        </w:rPr>
        <w:t xml:space="preserve">If you need to cancel or reschedule your appointment </w:t>
      </w:r>
      <w:r w:rsidR="00B91131" w:rsidRPr="00404BAC">
        <w:rPr>
          <w:i/>
          <w:sz w:val="28"/>
          <w:szCs w:val="28"/>
        </w:rPr>
        <w:t>please call</w:t>
      </w:r>
      <w:r w:rsidRPr="00404BAC">
        <w:rPr>
          <w:i/>
          <w:sz w:val="28"/>
          <w:szCs w:val="28"/>
        </w:rPr>
        <w:t xml:space="preserve"> </w:t>
      </w:r>
      <w:r w:rsidR="00EF3F90" w:rsidRPr="00404BAC">
        <w:rPr>
          <w:i/>
          <w:sz w:val="28"/>
          <w:szCs w:val="28"/>
        </w:rPr>
        <w:t xml:space="preserve">the treatment team member with whom you have an appointment with </w:t>
      </w:r>
      <w:r w:rsidRPr="00404BAC">
        <w:rPr>
          <w:i/>
          <w:sz w:val="28"/>
          <w:szCs w:val="28"/>
        </w:rPr>
        <w:t>as soon as possible</w:t>
      </w:r>
      <w:r w:rsidRPr="00404BAC">
        <w:rPr>
          <w:sz w:val="28"/>
          <w:szCs w:val="28"/>
        </w:rPr>
        <w:t>.  This will assist us in rescheduling your appointment and in providing services to the other clients we are working with.</w:t>
      </w:r>
    </w:p>
    <w:p w14:paraId="3C3B358E" w14:textId="77777777" w:rsidR="00215094" w:rsidRPr="00404BAC" w:rsidRDefault="00215094" w:rsidP="000A5884">
      <w:pPr>
        <w:pStyle w:val="ListParagraph"/>
        <w:numPr>
          <w:ilvl w:val="0"/>
          <w:numId w:val="3"/>
        </w:numPr>
        <w:spacing w:after="0" w:line="240" w:lineRule="auto"/>
        <w:rPr>
          <w:sz w:val="28"/>
          <w:szCs w:val="28"/>
        </w:rPr>
      </w:pPr>
      <w:r w:rsidRPr="00404BAC">
        <w:rPr>
          <w:sz w:val="28"/>
          <w:szCs w:val="28"/>
        </w:rPr>
        <w:t xml:space="preserve">Inform </w:t>
      </w:r>
      <w:r w:rsidR="00FD2B8B">
        <w:rPr>
          <w:sz w:val="28"/>
          <w:szCs w:val="28"/>
        </w:rPr>
        <w:t>treatment team</w:t>
      </w:r>
      <w:r w:rsidRPr="00404BAC">
        <w:rPr>
          <w:sz w:val="28"/>
          <w:szCs w:val="28"/>
        </w:rPr>
        <w:t xml:space="preserve"> if your address and/or telephone number changes.</w:t>
      </w:r>
    </w:p>
    <w:p w14:paraId="46824D5F" w14:textId="77777777" w:rsidR="00A831FD" w:rsidRPr="00404BAC" w:rsidRDefault="00A831FD" w:rsidP="000A5884">
      <w:pPr>
        <w:spacing w:after="0" w:line="240" w:lineRule="auto"/>
        <w:rPr>
          <w:sz w:val="28"/>
          <w:szCs w:val="28"/>
        </w:rPr>
      </w:pPr>
    </w:p>
    <w:p w14:paraId="0FDF059D" w14:textId="77777777" w:rsidR="00A831FD" w:rsidRPr="00404BAC" w:rsidRDefault="00215094" w:rsidP="000A5884">
      <w:pPr>
        <w:spacing w:after="0" w:line="240" w:lineRule="auto"/>
        <w:rPr>
          <w:sz w:val="28"/>
          <w:szCs w:val="28"/>
        </w:rPr>
      </w:pPr>
      <w:r w:rsidRPr="00404BAC">
        <w:rPr>
          <w:sz w:val="28"/>
          <w:szCs w:val="28"/>
        </w:rPr>
        <w:lastRenderedPageBreak/>
        <w:t xml:space="preserve">We understand that there are </w:t>
      </w:r>
      <w:r w:rsidR="00F7405A" w:rsidRPr="00404BAC">
        <w:rPr>
          <w:sz w:val="28"/>
          <w:szCs w:val="28"/>
        </w:rPr>
        <w:t>time</w:t>
      </w:r>
      <w:r w:rsidR="009C118E">
        <w:rPr>
          <w:sz w:val="28"/>
          <w:szCs w:val="28"/>
        </w:rPr>
        <w:t>s</w:t>
      </w:r>
      <w:r w:rsidR="00F7405A" w:rsidRPr="00404BAC">
        <w:rPr>
          <w:sz w:val="28"/>
          <w:szCs w:val="28"/>
        </w:rPr>
        <w:t xml:space="preserve"> when circumstances </w:t>
      </w:r>
      <w:r w:rsidRPr="00404BAC">
        <w:rPr>
          <w:sz w:val="28"/>
          <w:szCs w:val="28"/>
        </w:rPr>
        <w:t>are out of your control, but if you take the time to communicate with us, we can work to accommodate</w:t>
      </w:r>
      <w:r w:rsidR="00E700AD" w:rsidRPr="00404BAC">
        <w:rPr>
          <w:sz w:val="28"/>
          <w:szCs w:val="28"/>
        </w:rPr>
        <w:t xml:space="preserve"> you.</w:t>
      </w:r>
    </w:p>
    <w:p w14:paraId="79E7122D" w14:textId="77777777" w:rsidR="00A831FD" w:rsidRPr="00404BAC" w:rsidRDefault="00A831FD" w:rsidP="00A831FD">
      <w:pPr>
        <w:spacing w:after="0" w:line="240" w:lineRule="auto"/>
        <w:jc w:val="center"/>
        <w:rPr>
          <w:sz w:val="28"/>
          <w:szCs w:val="28"/>
        </w:rPr>
      </w:pPr>
    </w:p>
    <w:p w14:paraId="30B146C1" w14:textId="77777777" w:rsidR="00B33F03" w:rsidRPr="00404BAC" w:rsidRDefault="00B33F03" w:rsidP="00B6715F">
      <w:pPr>
        <w:spacing w:after="0" w:line="240" w:lineRule="auto"/>
        <w:jc w:val="center"/>
        <w:rPr>
          <w:b/>
          <w:sz w:val="36"/>
          <w:szCs w:val="36"/>
        </w:rPr>
      </w:pPr>
      <w:r w:rsidRPr="00404BAC">
        <w:rPr>
          <w:b/>
          <w:sz w:val="36"/>
          <w:szCs w:val="36"/>
        </w:rPr>
        <w:t>Atte</w:t>
      </w:r>
      <w:r w:rsidR="00404BAC">
        <w:rPr>
          <w:b/>
          <w:sz w:val="36"/>
          <w:szCs w:val="36"/>
        </w:rPr>
        <w:t>nding / Cancelling Appointments</w:t>
      </w:r>
    </w:p>
    <w:p w14:paraId="1BF41E13" w14:textId="77777777" w:rsidR="00215094" w:rsidRPr="009C118E" w:rsidRDefault="00B33F03" w:rsidP="009C118E">
      <w:pPr>
        <w:spacing w:after="0"/>
        <w:rPr>
          <w:rFonts w:cs="Times New Roman"/>
          <w:sz w:val="28"/>
          <w:szCs w:val="28"/>
        </w:rPr>
      </w:pPr>
      <w:r w:rsidRPr="00404BAC">
        <w:rPr>
          <w:sz w:val="28"/>
          <w:szCs w:val="28"/>
        </w:rPr>
        <w:t>You and your treat</w:t>
      </w:r>
      <w:r w:rsidR="00B6715F" w:rsidRPr="00404BAC">
        <w:rPr>
          <w:sz w:val="28"/>
          <w:szCs w:val="28"/>
        </w:rPr>
        <w:t>men</w:t>
      </w:r>
      <w:r w:rsidR="009C118E">
        <w:rPr>
          <w:sz w:val="28"/>
          <w:szCs w:val="28"/>
        </w:rPr>
        <w:t>t team will schedule a time and place that is appropriate for you and the treatment team.</w:t>
      </w:r>
      <w:r w:rsidRPr="00404BAC">
        <w:rPr>
          <w:sz w:val="28"/>
          <w:szCs w:val="28"/>
        </w:rPr>
        <w:t xml:space="preserve"> If you need to cancel and/or reschedule your appointment, please contact the appropriate team member as soon as possible.  If possible, please get in contact with your treatment t</w:t>
      </w:r>
      <w:r w:rsidR="00B6715F" w:rsidRPr="00404BAC">
        <w:rPr>
          <w:sz w:val="28"/>
          <w:szCs w:val="28"/>
        </w:rPr>
        <w:t xml:space="preserve">eam member </w:t>
      </w:r>
      <w:r w:rsidR="00850835" w:rsidRPr="00404BAC">
        <w:rPr>
          <w:sz w:val="28"/>
          <w:szCs w:val="28"/>
        </w:rPr>
        <w:t>before</w:t>
      </w:r>
      <w:r w:rsidR="00B6715F" w:rsidRPr="00404BAC">
        <w:rPr>
          <w:sz w:val="28"/>
          <w:szCs w:val="28"/>
        </w:rPr>
        <w:t xml:space="preserve"> your scheduled</w:t>
      </w:r>
      <w:r w:rsidRPr="00404BAC">
        <w:rPr>
          <w:sz w:val="28"/>
          <w:szCs w:val="28"/>
        </w:rPr>
        <w:t xml:space="preserve"> appointment time.   We want you to get the most out of our services; therefore, we can’t stress enough the importance of coming to your scheduled appointments and being consistent with treatment.  </w:t>
      </w:r>
      <w:r w:rsidR="009C118E" w:rsidRPr="00404BAC">
        <w:rPr>
          <w:rFonts w:cs="Times New Roman"/>
          <w:sz w:val="28"/>
          <w:szCs w:val="28"/>
        </w:rPr>
        <w:t>If you are unable to make your appoint</w:t>
      </w:r>
      <w:r w:rsidR="009C118E">
        <w:rPr>
          <w:rFonts w:cs="Times New Roman"/>
          <w:sz w:val="28"/>
          <w:szCs w:val="28"/>
        </w:rPr>
        <w:t>ment please contact the treatment team</w:t>
      </w:r>
      <w:r w:rsidR="009C118E" w:rsidRPr="00404BAC">
        <w:rPr>
          <w:rFonts w:cs="Times New Roman"/>
          <w:sz w:val="28"/>
          <w:szCs w:val="28"/>
        </w:rPr>
        <w:t xml:space="preserve"> within 24 hours</w:t>
      </w:r>
      <w:r w:rsidR="009C118E">
        <w:rPr>
          <w:rFonts w:cs="Times New Roman"/>
          <w:sz w:val="28"/>
          <w:szCs w:val="28"/>
        </w:rPr>
        <w:t xml:space="preserve"> of your scheduled appointment. </w:t>
      </w:r>
    </w:p>
    <w:p w14:paraId="7F328F12" w14:textId="77777777" w:rsidR="00B6715F" w:rsidRPr="00404BAC" w:rsidRDefault="00B6715F" w:rsidP="00B6715F">
      <w:pPr>
        <w:spacing w:after="0"/>
        <w:rPr>
          <w:rFonts w:cs="Times New Roman"/>
          <w:sz w:val="28"/>
          <w:szCs w:val="28"/>
        </w:rPr>
      </w:pPr>
    </w:p>
    <w:p w14:paraId="51A7B361" w14:textId="77777777" w:rsidR="0064673D" w:rsidRDefault="00623052" w:rsidP="00C83F09">
      <w:pPr>
        <w:spacing w:after="0"/>
        <w:rPr>
          <w:rFonts w:cs="Times New Roman"/>
          <w:sz w:val="28"/>
          <w:szCs w:val="28"/>
        </w:rPr>
      </w:pPr>
      <w:r w:rsidRPr="00404BAC">
        <w:rPr>
          <w:rFonts w:cs="Times New Roman"/>
          <w:sz w:val="28"/>
          <w:szCs w:val="28"/>
        </w:rPr>
        <w:t xml:space="preserve">In the event that </w:t>
      </w:r>
      <w:r w:rsidRPr="00404BAC">
        <w:rPr>
          <w:rFonts w:cs="Times New Roman"/>
          <w:b/>
          <w:sz w:val="28"/>
          <w:szCs w:val="28"/>
        </w:rPr>
        <w:t>you miss three (3) consecutive scheduled/re-scheduled appointments without notification and/or we are unable to contact you over that time, we will assume that you are no longer interested in services and will proceed with starting the discharge process.</w:t>
      </w:r>
      <w:r w:rsidRPr="00404BAC">
        <w:rPr>
          <w:rFonts w:cs="Times New Roman"/>
          <w:sz w:val="28"/>
          <w:szCs w:val="28"/>
        </w:rPr>
        <w:t xml:space="preserve"> </w:t>
      </w:r>
    </w:p>
    <w:p w14:paraId="2999643C" w14:textId="77777777" w:rsidR="009C118E" w:rsidRPr="00C83F09" w:rsidRDefault="009C118E" w:rsidP="00C83F09">
      <w:pPr>
        <w:spacing w:after="0"/>
        <w:rPr>
          <w:rFonts w:cs="Times New Roman"/>
          <w:sz w:val="28"/>
          <w:szCs w:val="28"/>
        </w:rPr>
      </w:pPr>
    </w:p>
    <w:p w14:paraId="7CA71D06" w14:textId="77777777" w:rsidR="00866C20" w:rsidRDefault="00866C20" w:rsidP="008C02C8">
      <w:pPr>
        <w:spacing w:after="0" w:line="240" w:lineRule="auto"/>
        <w:rPr>
          <w:rFonts w:ascii="Agency FB" w:hAnsi="Agency FB"/>
          <w:sz w:val="28"/>
          <w:szCs w:val="28"/>
        </w:rPr>
      </w:pPr>
    </w:p>
    <w:p w14:paraId="3211571B" w14:textId="77777777" w:rsidR="00812810" w:rsidRPr="008C02C8" w:rsidRDefault="00404BAC" w:rsidP="000C217A">
      <w:pPr>
        <w:spacing w:after="0" w:line="240" w:lineRule="auto"/>
        <w:jc w:val="center"/>
        <w:rPr>
          <w:rFonts w:ascii="Agency FB" w:hAnsi="Agency FB"/>
          <w:b/>
          <w:sz w:val="48"/>
          <w:szCs w:val="48"/>
        </w:rPr>
      </w:pPr>
      <w:r w:rsidRPr="00404BAC">
        <w:rPr>
          <w:rFonts w:cs="Times New Roman"/>
          <w:b/>
          <w:sz w:val="48"/>
          <w:szCs w:val="48"/>
        </w:rPr>
        <w:t>For Your Safety</w:t>
      </w:r>
      <w:r w:rsidR="00215094" w:rsidRPr="00404BAC">
        <w:rPr>
          <w:rFonts w:ascii="Agency FB" w:hAnsi="Agency FB"/>
          <w:b/>
          <w:sz w:val="48"/>
          <w:szCs w:val="48"/>
        </w:rPr>
        <w:tab/>
      </w:r>
    </w:p>
    <w:p w14:paraId="5E477E40" w14:textId="77777777" w:rsidR="00BA7B65" w:rsidRDefault="00BA7B65" w:rsidP="000A5884">
      <w:pPr>
        <w:spacing w:after="0" w:line="240" w:lineRule="auto"/>
        <w:rPr>
          <w:sz w:val="28"/>
          <w:szCs w:val="28"/>
        </w:rPr>
      </w:pPr>
    </w:p>
    <w:p w14:paraId="77C3361D" w14:textId="77777777" w:rsidR="00D0543A" w:rsidRPr="00404BAC" w:rsidRDefault="00D0543A" w:rsidP="000A5884">
      <w:pPr>
        <w:spacing w:after="0" w:line="240" w:lineRule="auto"/>
        <w:rPr>
          <w:sz w:val="28"/>
          <w:szCs w:val="28"/>
        </w:rPr>
      </w:pPr>
      <w:r w:rsidRPr="00404BAC">
        <w:rPr>
          <w:sz w:val="28"/>
          <w:szCs w:val="28"/>
        </w:rPr>
        <w:t>T</w:t>
      </w:r>
      <w:r w:rsidR="005E2911">
        <w:rPr>
          <w:sz w:val="28"/>
          <w:szCs w:val="28"/>
        </w:rPr>
        <w:t>o ensure the comfort and safety for you and others, please apply t</w:t>
      </w:r>
      <w:r w:rsidRPr="00404BAC">
        <w:rPr>
          <w:sz w:val="28"/>
          <w:szCs w:val="28"/>
        </w:rPr>
        <w:t xml:space="preserve">he </w:t>
      </w:r>
      <w:proofErr w:type="gramStart"/>
      <w:r w:rsidRPr="00404BAC">
        <w:rPr>
          <w:sz w:val="28"/>
          <w:szCs w:val="28"/>
        </w:rPr>
        <w:t>following</w:t>
      </w:r>
      <w:r w:rsidR="005E2911">
        <w:rPr>
          <w:sz w:val="28"/>
          <w:szCs w:val="28"/>
        </w:rPr>
        <w:t xml:space="preserve">  safety</w:t>
      </w:r>
      <w:proofErr w:type="gramEnd"/>
      <w:r w:rsidR="005E2911">
        <w:rPr>
          <w:sz w:val="28"/>
          <w:szCs w:val="28"/>
        </w:rPr>
        <w:t xml:space="preserve"> expectations when participating in SSG/OTTP services including but not limited to SSG/OTTP offices, community, schools, and vehicles: </w:t>
      </w:r>
    </w:p>
    <w:p w14:paraId="16FFE0B6" w14:textId="77777777" w:rsidR="00812810" w:rsidRPr="00404BAC" w:rsidRDefault="00812810" w:rsidP="005E2911">
      <w:pPr>
        <w:spacing w:after="0" w:line="240" w:lineRule="auto"/>
        <w:rPr>
          <w:b/>
          <w:sz w:val="36"/>
          <w:szCs w:val="36"/>
        </w:rPr>
      </w:pPr>
    </w:p>
    <w:p w14:paraId="715C686D" w14:textId="77777777" w:rsidR="00B6715F" w:rsidRPr="00404BAC" w:rsidRDefault="00404BAC" w:rsidP="00B91131">
      <w:pPr>
        <w:spacing w:after="0" w:line="240" w:lineRule="auto"/>
        <w:jc w:val="center"/>
        <w:rPr>
          <w:b/>
          <w:sz w:val="36"/>
          <w:szCs w:val="36"/>
        </w:rPr>
      </w:pPr>
      <w:r w:rsidRPr="00404BAC">
        <w:rPr>
          <w:b/>
          <w:sz w:val="36"/>
          <w:szCs w:val="36"/>
        </w:rPr>
        <w:t>Respect / Code of Conduct</w:t>
      </w:r>
    </w:p>
    <w:p w14:paraId="011F144A" w14:textId="77777777" w:rsidR="00EB7404" w:rsidRPr="00404BAC" w:rsidRDefault="000D682C" w:rsidP="00BA7B65">
      <w:pPr>
        <w:spacing w:after="0" w:line="240" w:lineRule="auto"/>
        <w:rPr>
          <w:sz w:val="28"/>
          <w:szCs w:val="28"/>
        </w:rPr>
      </w:pPr>
      <w:r>
        <w:rPr>
          <w:sz w:val="28"/>
          <w:szCs w:val="28"/>
        </w:rPr>
        <w:t>SSG/OTTP</w:t>
      </w:r>
      <w:r w:rsidR="00C41945" w:rsidRPr="00404BAC">
        <w:rPr>
          <w:sz w:val="28"/>
          <w:szCs w:val="28"/>
        </w:rPr>
        <w:t xml:space="preserve"> is committed to providing our clients with an environment of </w:t>
      </w:r>
      <w:r w:rsidR="001F5384" w:rsidRPr="00404BAC">
        <w:rPr>
          <w:sz w:val="28"/>
          <w:szCs w:val="28"/>
        </w:rPr>
        <w:t xml:space="preserve">fair and respectful treatment.  </w:t>
      </w:r>
      <w:r w:rsidR="00C41945" w:rsidRPr="00404BAC">
        <w:rPr>
          <w:sz w:val="28"/>
          <w:szCs w:val="28"/>
        </w:rPr>
        <w:t xml:space="preserve"> </w:t>
      </w:r>
      <w:r w:rsidR="001F5384" w:rsidRPr="00404BAC">
        <w:rPr>
          <w:sz w:val="28"/>
          <w:szCs w:val="28"/>
        </w:rPr>
        <w:t xml:space="preserve">In order to participate in our program, it </w:t>
      </w:r>
      <w:r w:rsidR="00EB7404" w:rsidRPr="00404BAC">
        <w:rPr>
          <w:sz w:val="28"/>
          <w:szCs w:val="28"/>
        </w:rPr>
        <w:t>is important to follow the codes of conduct</w:t>
      </w:r>
      <w:r w:rsidR="001F5384" w:rsidRPr="00404BAC">
        <w:rPr>
          <w:sz w:val="28"/>
          <w:szCs w:val="28"/>
        </w:rPr>
        <w:t xml:space="preserve"> and procedures put in place.  As a client you will need to keep the following in mind for continu</w:t>
      </w:r>
      <w:r w:rsidR="00BA7B65">
        <w:rPr>
          <w:sz w:val="28"/>
          <w:szCs w:val="28"/>
        </w:rPr>
        <w:t>ed participation in our program (i</w:t>
      </w:r>
      <w:r w:rsidR="00EB7404" w:rsidRPr="00404BAC">
        <w:rPr>
          <w:sz w:val="28"/>
          <w:szCs w:val="28"/>
        </w:rPr>
        <w:t>ncluding but not limited to</w:t>
      </w:r>
      <w:r w:rsidR="00BA7B65">
        <w:rPr>
          <w:sz w:val="28"/>
          <w:szCs w:val="28"/>
        </w:rPr>
        <w:t>)</w:t>
      </w:r>
      <w:r w:rsidR="00EB7404" w:rsidRPr="00404BAC">
        <w:rPr>
          <w:sz w:val="28"/>
          <w:szCs w:val="28"/>
        </w:rPr>
        <w:t>:</w:t>
      </w:r>
    </w:p>
    <w:p w14:paraId="205A0392" w14:textId="77777777" w:rsidR="001F5384" w:rsidRPr="00404BAC" w:rsidRDefault="001F5384" w:rsidP="001F5384">
      <w:pPr>
        <w:pStyle w:val="ListParagraph"/>
        <w:numPr>
          <w:ilvl w:val="0"/>
          <w:numId w:val="11"/>
        </w:numPr>
        <w:spacing w:after="0" w:line="240" w:lineRule="auto"/>
        <w:rPr>
          <w:sz w:val="28"/>
          <w:szCs w:val="28"/>
        </w:rPr>
      </w:pPr>
      <w:r w:rsidRPr="00404BAC">
        <w:rPr>
          <w:sz w:val="28"/>
          <w:szCs w:val="28"/>
        </w:rPr>
        <w:lastRenderedPageBreak/>
        <w:t>No use</w:t>
      </w:r>
      <w:r w:rsidR="000A7D6E" w:rsidRPr="00404BAC">
        <w:rPr>
          <w:sz w:val="28"/>
          <w:szCs w:val="28"/>
        </w:rPr>
        <w:t xml:space="preserve"> of</w:t>
      </w:r>
      <w:r w:rsidRPr="00404BAC">
        <w:rPr>
          <w:sz w:val="28"/>
          <w:szCs w:val="28"/>
        </w:rPr>
        <w:t xml:space="preserve"> abusive language towards a staff member, volunteer or another client</w:t>
      </w:r>
    </w:p>
    <w:p w14:paraId="3847C3B8" w14:textId="77777777" w:rsidR="001F5384" w:rsidRPr="00404BAC" w:rsidRDefault="001F5384" w:rsidP="001F5384">
      <w:pPr>
        <w:pStyle w:val="ListParagraph"/>
        <w:numPr>
          <w:ilvl w:val="0"/>
          <w:numId w:val="11"/>
        </w:numPr>
        <w:spacing w:after="0" w:line="240" w:lineRule="auto"/>
        <w:rPr>
          <w:sz w:val="28"/>
          <w:szCs w:val="28"/>
        </w:rPr>
      </w:pPr>
      <w:r w:rsidRPr="00404BAC">
        <w:rPr>
          <w:sz w:val="28"/>
          <w:szCs w:val="28"/>
        </w:rPr>
        <w:t>Do not be discourteous or rude to a fellow client, staff member or volunteer</w:t>
      </w:r>
    </w:p>
    <w:p w14:paraId="342C3A5B" w14:textId="77777777" w:rsidR="001F5384" w:rsidRPr="00404BAC" w:rsidRDefault="001F5384" w:rsidP="001F5384">
      <w:pPr>
        <w:pStyle w:val="ListParagraph"/>
        <w:numPr>
          <w:ilvl w:val="0"/>
          <w:numId w:val="11"/>
        </w:numPr>
        <w:spacing w:after="0" w:line="240" w:lineRule="auto"/>
        <w:rPr>
          <w:sz w:val="28"/>
          <w:szCs w:val="28"/>
        </w:rPr>
      </w:pPr>
      <w:r w:rsidRPr="00404BAC">
        <w:rPr>
          <w:sz w:val="28"/>
          <w:szCs w:val="28"/>
        </w:rPr>
        <w:t>No verbal, physical, or visual harassment of another client, staff member or volunteer</w:t>
      </w:r>
    </w:p>
    <w:p w14:paraId="1FC78263" w14:textId="77777777" w:rsidR="001F5384" w:rsidRPr="00404BAC" w:rsidRDefault="001F5384" w:rsidP="001F5384">
      <w:pPr>
        <w:pStyle w:val="ListParagraph"/>
        <w:numPr>
          <w:ilvl w:val="0"/>
          <w:numId w:val="11"/>
        </w:numPr>
        <w:spacing w:after="0" w:line="240" w:lineRule="auto"/>
        <w:rPr>
          <w:sz w:val="28"/>
          <w:szCs w:val="28"/>
        </w:rPr>
      </w:pPr>
      <w:r w:rsidRPr="00404BAC">
        <w:rPr>
          <w:sz w:val="28"/>
          <w:szCs w:val="28"/>
        </w:rPr>
        <w:t>Do not engage in actual or threatened violence toward another individual or group</w:t>
      </w:r>
    </w:p>
    <w:p w14:paraId="43E1D4D3" w14:textId="77777777" w:rsidR="001F5384" w:rsidRPr="00404BAC" w:rsidRDefault="001F5384" w:rsidP="001F5384">
      <w:pPr>
        <w:pStyle w:val="ListParagraph"/>
        <w:numPr>
          <w:ilvl w:val="0"/>
          <w:numId w:val="11"/>
        </w:numPr>
        <w:spacing w:after="0" w:line="240" w:lineRule="auto"/>
        <w:rPr>
          <w:sz w:val="28"/>
          <w:szCs w:val="28"/>
        </w:rPr>
      </w:pPr>
      <w:r w:rsidRPr="00404BAC">
        <w:rPr>
          <w:sz w:val="28"/>
          <w:szCs w:val="28"/>
        </w:rPr>
        <w:t>Do not engage in conduct that will endanger the life, health, safety, or well-being of another</w:t>
      </w:r>
    </w:p>
    <w:p w14:paraId="49AE79B8" w14:textId="77777777" w:rsidR="001F5384" w:rsidRDefault="001F5384" w:rsidP="000A7D6E">
      <w:pPr>
        <w:pStyle w:val="ListParagraph"/>
        <w:numPr>
          <w:ilvl w:val="0"/>
          <w:numId w:val="11"/>
        </w:numPr>
        <w:spacing w:after="0" w:line="240" w:lineRule="auto"/>
        <w:rPr>
          <w:sz w:val="28"/>
          <w:szCs w:val="28"/>
        </w:rPr>
      </w:pPr>
      <w:r w:rsidRPr="00404BAC">
        <w:rPr>
          <w:sz w:val="28"/>
          <w:szCs w:val="28"/>
        </w:rPr>
        <w:t>No bullying or taking unfair advantage of another client</w:t>
      </w:r>
    </w:p>
    <w:p w14:paraId="4580643B" w14:textId="77777777" w:rsidR="005E2911" w:rsidRPr="00404BAC" w:rsidRDefault="005E2911" w:rsidP="000A7D6E">
      <w:pPr>
        <w:pStyle w:val="ListParagraph"/>
        <w:numPr>
          <w:ilvl w:val="0"/>
          <w:numId w:val="11"/>
        </w:numPr>
        <w:spacing w:after="0" w:line="240" w:lineRule="auto"/>
        <w:rPr>
          <w:sz w:val="28"/>
          <w:szCs w:val="28"/>
        </w:rPr>
      </w:pPr>
      <w:r>
        <w:rPr>
          <w:sz w:val="28"/>
          <w:szCs w:val="28"/>
        </w:rPr>
        <w:t>No graffiti and/or damaging any property (this includes SSG/O</w:t>
      </w:r>
      <w:r w:rsidR="001D64E9">
        <w:rPr>
          <w:sz w:val="28"/>
          <w:szCs w:val="28"/>
        </w:rPr>
        <w:t>TTP offices, schools, community</w:t>
      </w:r>
      <w:r>
        <w:rPr>
          <w:sz w:val="28"/>
          <w:szCs w:val="28"/>
        </w:rPr>
        <w:t xml:space="preserve"> and vehicles).</w:t>
      </w:r>
    </w:p>
    <w:p w14:paraId="699203D9" w14:textId="77777777" w:rsidR="00C83F09" w:rsidRPr="00404BAC" w:rsidRDefault="00C83F09" w:rsidP="00B6715F">
      <w:pPr>
        <w:spacing w:after="0" w:line="240" w:lineRule="auto"/>
        <w:jc w:val="center"/>
        <w:rPr>
          <w:b/>
          <w:sz w:val="36"/>
          <w:szCs w:val="36"/>
        </w:rPr>
      </w:pPr>
    </w:p>
    <w:p w14:paraId="21AA8290" w14:textId="77777777" w:rsidR="00053AE3" w:rsidRPr="00404BAC" w:rsidRDefault="00C83F09" w:rsidP="00B6715F">
      <w:pPr>
        <w:spacing w:after="0" w:line="240" w:lineRule="auto"/>
        <w:jc w:val="center"/>
        <w:rPr>
          <w:b/>
          <w:sz w:val="36"/>
          <w:szCs w:val="36"/>
        </w:rPr>
      </w:pPr>
      <w:r>
        <w:rPr>
          <w:b/>
          <w:sz w:val="36"/>
          <w:szCs w:val="36"/>
        </w:rPr>
        <w:t>Self-Harm / Personal Safety</w:t>
      </w:r>
    </w:p>
    <w:p w14:paraId="255F82EA" w14:textId="77777777" w:rsidR="00053AE3" w:rsidRPr="00404BAC" w:rsidRDefault="002A4009" w:rsidP="00B91131">
      <w:pPr>
        <w:spacing w:after="0" w:line="240" w:lineRule="auto"/>
        <w:rPr>
          <w:sz w:val="28"/>
          <w:szCs w:val="28"/>
        </w:rPr>
      </w:pPr>
      <w:r w:rsidRPr="00404BAC">
        <w:rPr>
          <w:sz w:val="28"/>
          <w:szCs w:val="28"/>
        </w:rPr>
        <w:t xml:space="preserve">At </w:t>
      </w:r>
      <w:r w:rsidR="000D682C">
        <w:rPr>
          <w:sz w:val="28"/>
          <w:szCs w:val="28"/>
        </w:rPr>
        <w:t>SSG/OTTP</w:t>
      </w:r>
      <w:r w:rsidRPr="00404BAC">
        <w:rPr>
          <w:sz w:val="28"/>
          <w:szCs w:val="28"/>
        </w:rPr>
        <w:t>, we are committed to the ongoing safety of all of our clients.  Everyone has prob</w:t>
      </w:r>
      <w:r w:rsidR="002E3C3E" w:rsidRPr="00404BAC">
        <w:rPr>
          <w:sz w:val="28"/>
          <w:szCs w:val="28"/>
        </w:rPr>
        <w:t xml:space="preserve">lems and everyone gets stressed. Most of the time, </w:t>
      </w:r>
      <w:r w:rsidRPr="00404BAC">
        <w:rPr>
          <w:sz w:val="28"/>
          <w:szCs w:val="28"/>
        </w:rPr>
        <w:t xml:space="preserve">everyone has some successful solutions to those problems and stressors.  However, there are times when we are feeling down or under a lot of stress and it can be difficult to remember good coping strategies.  </w:t>
      </w:r>
      <w:r w:rsidR="002E3C3E" w:rsidRPr="00404BAC">
        <w:rPr>
          <w:sz w:val="28"/>
          <w:szCs w:val="28"/>
        </w:rPr>
        <w:t xml:space="preserve">If you ever find yourself in that position, your team is here to help.  Attached to </w:t>
      </w:r>
      <w:r w:rsidR="00053AE3" w:rsidRPr="00404BAC">
        <w:rPr>
          <w:sz w:val="28"/>
          <w:szCs w:val="28"/>
        </w:rPr>
        <w:t>t</w:t>
      </w:r>
      <w:r w:rsidR="002E3C3E" w:rsidRPr="00404BAC">
        <w:rPr>
          <w:sz w:val="28"/>
          <w:szCs w:val="28"/>
        </w:rPr>
        <w:t xml:space="preserve">his packet is </w:t>
      </w:r>
      <w:r w:rsidR="005E2911">
        <w:rPr>
          <w:sz w:val="28"/>
          <w:szCs w:val="28"/>
        </w:rPr>
        <w:t>“</w:t>
      </w:r>
      <w:r w:rsidR="005E2911" w:rsidRPr="005E2911">
        <w:rPr>
          <w:sz w:val="28"/>
          <w:szCs w:val="28"/>
        </w:rPr>
        <w:t xml:space="preserve">My </w:t>
      </w:r>
      <w:r w:rsidR="002E3C3E" w:rsidRPr="005E2911">
        <w:rPr>
          <w:sz w:val="28"/>
          <w:szCs w:val="28"/>
        </w:rPr>
        <w:t>Personal Safety Plan</w:t>
      </w:r>
      <w:r w:rsidR="005E2911">
        <w:rPr>
          <w:sz w:val="28"/>
          <w:szCs w:val="28"/>
        </w:rPr>
        <w:t>”</w:t>
      </w:r>
      <w:r w:rsidR="002E3C3E" w:rsidRPr="00404BAC">
        <w:rPr>
          <w:sz w:val="28"/>
          <w:szCs w:val="28"/>
        </w:rPr>
        <w:t xml:space="preserve"> that you and your team will fill out together.  It will </w:t>
      </w:r>
      <w:r w:rsidR="00053AE3" w:rsidRPr="00404BAC">
        <w:rPr>
          <w:sz w:val="28"/>
          <w:szCs w:val="28"/>
        </w:rPr>
        <w:t xml:space="preserve">be used to </w:t>
      </w:r>
      <w:r w:rsidR="002E3C3E" w:rsidRPr="00404BAC">
        <w:rPr>
          <w:sz w:val="28"/>
          <w:szCs w:val="28"/>
        </w:rPr>
        <w:t xml:space="preserve">help </w:t>
      </w:r>
      <w:proofErr w:type="gramStart"/>
      <w:r w:rsidR="002E3C3E" w:rsidRPr="00404BAC">
        <w:rPr>
          <w:sz w:val="28"/>
          <w:szCs w:val="28"/>
        </w:rPr>
        <w:t>you</w:t>
      </w:r>
      <w:proofErr w:type="gramEnd"/>
      <w:r w:rsidR="002E3C3E" w:rsidRPr="00404BAC">
        <w:rPr>
          <w:sz w:val="28"/>
          <w:szCs w:val="28"/>
        </w:rPr>
        <w:t xml:space="preserve"> and your team find quick and effective solutions </w:t>
      </w:r>
      <w:r w:rsidR="0064673D" w:rsidRPr="00404BAC">
        <w:rPr>
          <w:sz w:val="28"/>
          <w:szCs w:val="28"/>
        </w:rPr>
        <w:t xml:space="preserve">when </w:t>
      </w:r>
      <w:r w:rsidR="002E3C3E" w:rsidRPr="00404BAC">
        <w:rPr>
          <w:sz w:val="28"/>
          <w:szCs w:val="28"/>
        </w:rPr>
        <w:t xml:space="preserve">dealing </w:t>
      </w:r>
      <w:r w:rsidR="004F1374" w:rsidRPr="00404BAC">
        <w:rPr>
          <w:sz w:val="28"/>
          <w:szCs w:val="28"/>
        </w:rPr>
        <w:t xml:space="preserve">with </w:t>
      </w:r>
      <w:r w:rsidR="00053AE3" w:rsidRPr="00404BAC">
        <w:rPr>
          <w:sz w:val="28"/>
          <w:szCs w:val="28"/>
        </w:rPr>
        <w:t xml:space="preserve">personal </w:t>
      </w:r>
      <w:r w:rsidR="002E3C3E" w:rsidRPr="00404BAC">
        <w:rPr>
          <w:sz w:val="28"/>
          <w:szCs w:val="28"/>
        </w:rPr>
        <w:t>crisis.</w:t>
      </w:r>
    </w:p>
    <w:p w14:paraId="5C2E121D" w14:textId="77777777" w:rsidR="000A7D6E" w:rsidRPr="00404BAC" w:rsidRDefault="000A7D6E" w:rsidP="00B6715F">
      <w:pPr>
        <w:spacing w:after="0" w:line="240" w:lineRule="auto"/>
        <w:jc w:val="center"/>
        <w:rPr>
          <w:b/>
          <w:sz w:val="36"/>
          <w:szCs w:val="36"/>
        </w:rPr>
      </w:pPr>
    </w:p>
    <w:p w14:paraId="6E79CAD5" w14:textId="77777777" w:rsidR="00053AE3" w:rsidRPr="00404BAC" w:rsidRDefault="00C83F09" w:rsidP="00B6715F">
      <w:pPr>
        <w:spacing w:after="0" w:line="240" w:lineRule="auto"/>
        <w:jc w:val="center"/>
        <w:rPr>
          <w:b/>
          <w:sz w:val="36"/>
          <w:szCs w:val="36"/>
        </w:rPr>
      </w:pPr>
      <w:r>
        <w:rPr>
          <w:b/>
          <w:sz w:val="36"/>
          <w:szCs w:val="36"/>
        </w:rPr>
        <w:t>Substance / Tobacco Use Policy</w:t>
      </w:r>
    </w:p>
    <w:p w14:paraId="51674796" w14:textId="77777777" w:rsidR="00053AE3" w:rsidRPr="00404BAC" w:rsidRDefault="000D682C" w:rsidP="000A5884">
      <w:pPr>
        <w:spacing w:after="0" w:line="240" w:lineRule="auto"/>
        <w:rPr>
          <w:sz w:val="28"/>
          <w:szCs w:val="28"/>
        </w:rPr>
      </w:pPr>
      <w:r>
        <w:rPr>
          <w:sz w:val="28"/>
          <w:szCs w:val="28"/>
        </w:rPr>
        <w:t>SSG/OTTP</w:t>
      </w:r>
      <w:r w:rsidR="00053AE3" w:rsidRPr="00404BAC">
        <w:rPr>
          <w:sz w:val="28"/>
          <w:szCs w:val="28"/>
        </w:rPr>
        <w:t xml:space="preserve"> is committed to maintaining a drug and alcohol free environment, both for the safety and concern of our staff, and </w:t>
      </w:r>
      <w:r w:rsidR="00B6715F" w:rsidRPr="00404BAC">
        <w:rPr>
          <w:sz w:val="28"/>
          <w:szCs w:val="28"/>
        </w:rPr>
        <w:t>clients, their families;</w:t>
      </w:r>
      <w:r w:rsidR="00053AE3" w:rsidRPr="00404BAC">
        <w:rPr>
          <w:sz w:val="28"/>
          <w:szCs w:val="28"/>
        </w:rPr>
        <w:t xml:space="preserve"> and the general public.  As such, we do no permit the use, sales or consumption of any controlled subs</w:t>
      </w:r>
      <w:r w:rsidR="005E2911">
        <w:rPr>
          <w:sz w:val="28"/>
          <w:szCs w:val="28"/>
        </w:rPr>
        <w:t xml:space="preserve">tance or alcohol while in services. </w:t>
      </w:r>
      <w:r w:rsidR="00053AE3" w:rsidRPr="00404BAC">
        <w:rPr>
          <w:sz w:val="28"/>
          <w:szCs w:val="28"/>
        </w:rPr>
        <w:t xml:space="preserve"> Also, we </w:t>
      </w:r>
      <w:r w:rsidR="00B6715F" w:rsidRPr="00404BAC">
        <w:rPr>
          <w:sz w:val="28"/>
          <w:szCs w:val="28"/>
        </w:rPr>
        <w:t xml:space="preserve">do not allow </w:t>
      </w:r>
      <w:r w:rsidR="00053AE3" w:rsidRPr="00404BAC">
        <w:rPr>
          <w:sz w:val="28"/>
          <w:szCs w:val="28"/>
        </w:rPr>
        <w:t xml:space="preserve">our clients at </w:t>
      </w:r>
      <w:r>
        <w:rPr>
          <w:sz w:val="28"/>
          <w:szCs w:val="28"/>
        </w:rPr>
        <w:t>SSG/OTTP</w:t>
      </w:r>
      <w:r w:rsidR="00053AE3" w:rsidRPr="00404BAC">
        <w:rPr>
          <w:sz w:val="28"/>
          <w:szCs w:val="28"/>
        </w:rPr>
        <w:t xml:space="preserve">, to receive services </w:t>
      </w:r>
      <w:r w:rsidR="00B6715F" w:rsidRPr="00404BAC">
        <w:rPr>
          <w:sz w:val="28"/>
          <w:szCs w:val="28"/>
        </w:rPr>
        <w:t>when</w:t>
      </w:r>
      <w:r w:rsidR="00053AE3" w:rsidRPr="00404BAC">
        <w:rPr>
          <w:sz w:val="28"/>
          <w:szCs w:val="28"/>
        </w:rPr>
        <w:t xml:space="preserve"> under the influence of any controlled </w:t>
      </w:r>
      <w:r w:rsidR="00AF577B">
        <w:rPr>
          <w:sz w:val="28"/>
          <w:szCs w:val="28"/>
        </w:rPr>
        <w:t xml:space="preserve">substances or alcohol. </w:t>
      </w:r>
      <w:r w:rsidR="00053AE3" w:rsidRPr="00404BAC">
        <w:rPr>
          <w:sz w:val="28"/>
          <w:szCs w:val="28"/>
        </w:rPr>
        <w:t xml:space="preserve">As </w:t>
      </w:r>
      <w:r w:rsidR="00B91131" w:rsidRPr="00404BAC">
        <w:rPr>
          <w:sz w:val="28"/>
          <w:szCs w:val="28"/>
        </w:rPr>
        <w:t>advocates</w:t>
      </w:r>
      <w:r w:rsidR="00053AE3" w:rsidRPr="00404BAC">
        <w:rPr>
          <w:sz w:val="28"/>
          <w:szCs w:val="28"/>
        </w:rPr>
        <w:t xml:space="preserve"> for the health and welfare of our clients, </w:t>
      </w:r>
      <w:r>
        <w:rPr>
          <w:sz w:val="28"/>
          <w:szCs w:val="28"/>
        </w:rPr>
        <w:t>SSG/OTTP</w:t>
      </w:r>
      <w:r w:rsidR="00053AE3" w:rsidRPr="00404BAC">
        <w:rPr>
          <w:sz w:val="28"/>
          <w:szCs w:val="28"/>
        </w:rPr>
        <w:t xml:space="preserve"> has an obligation to promote good health practices and to protect everyone from the toxic effects of second hand smoke.  </w:t>
      </w:r>
      <w:r w:rsidR="00D0543A" w:rsidRPr="00404BAC">
        <w:rPr>
          <w:sz w:val="28"/>
          <w:szCs w:val="28"/>
        </w:rPr>
        <w:t xml:space="preserve">We are committed to ensuring a safe, healthy and clean environment for our clients, staff and the general public.  </w:t>
      </w:r>
      <w:r>
        <w:rPr>
          <w:sz w:val="28"/>
          <w:szCs w:val="28"/>
        </w:rPr>
        <w:t>SSG/OTTP</w:t>
      </w:r>
      <w:r w:rsidR="00D0543A" w:rsidRPr="00404BAC">
        <w:rPr>
          <w:sz w:val="28"/>
          <w:szCs w:val="28"/>
        </w:rPr>
        <w:t xml:space="preserve"> maintains </w:t>
      </w:r>
      <w:r w:rsidR="00AF577B">
        <w:rPr>
          <w:sz w:val="28"/>
          <w:szCs w:val="28"/>
        </w:rPr>
        <w:t xml:space="preserve">a smoke-free </w:t>
      </w:r>
      <w:r w:rsidR="00D0543A" w:rsidRPr="00404BAC">
        <w:rPr>
          <w:sz w:val="28"/>
          <w:szCs w:val="28"/>
        </w:rPr>
        <w:t>and tobacco-free facilit</w:t>
      </w:r>
      <w:r w:rsidR="008B0914" w:rsidRPr="00404BAC">
        <w:rPr>
          <w:sz w:val="28"/>
          <w:szCs w:val="28"/>
        </w:rPr>
        <w:t>y.  No</w:t>
      </w:r>
      <w:r w:rsidR="00D0543A" w:rsidRPr="00404BAC">
        <w:rPr>
          <w:sz w:val="28"/>
          <w:szCs w:val="28"/>
        </w:rPr>
        <w:t xml:space="preserve"> smoking or other use of tobacco products (including, but not limited to</w:t>
      </w:r>
      <w:r w:rsidR="00BA7B65">
        <w:rPr>
          <w:sz w:val="28"/>
          <w:szCs w:val="28"/>
        </w:rPr>
        <w:t>):</w:t>
      </w:r>
      <w:r w:rsidR="00D0543A" w:rsidRPr="00404BAC">
        <w:rPr>
          <w:sz w:val="28"/>
          <w:szCs w:val="28"/>
        </w:rPr>
        <w:t xml:space="preserve"> </w:t>
      </w:r>
      <w:r w:rsidR="00D0543A" w:rsidRPr="00404BAC">
        <w:rPr>
          <w:sz w:val="28"/>
          <w:szCs w:val="28"/>
        </w:rPr>
        <w:lastRenderedPageBreak/>
        <w:t xml:space="preserve">cigarettes, pipes, cigars, snuff, chewing tobacco, or vaporizers) is permitted in any part of the building or in </w:t>
      </w:r>
      <w:r w:rsidR="005E2911">
        <w:rPr>
          <w:sz w:val="28"/>
          <w:szCs w:val="28"/>
        </w:rPr>
        <w:t>SSG/OTTP vehicles.</w:t>
      </w:r>
    </w:p>
    <w:p w14:paraId="0232293A" w14:textId="77777777" w:rsidR="000A7D6E" w:rsidRPr="00404BAC" w:rsidRDefault="000A7D6E" w:rsidP="00B91131">
      <w:pPr>
        <w:spacing w:after="0" w:line="240" w:lineRule="auto"/>
        <w:jc w:val="center"/>
        <w:rPr>
          <w:b/>
          <w:sz w:val="36"/>
          <w:szCs w:val="36"/>
        </w:rPr>
      </w:pPr>
    </w:p>
    <w:p w14:paraId="5964407A" w14:textId="77777777" w:rsidR="00D0543A" w:rsidRPr="00404BAC" w:rsidRDefault="00C83F09" w:rsidP="00B91131">
      <w:pPr>
        <w:spacing w:after="0" w:line="240" w:lineRule="auto"/>
        <w:jc w:val="center"/>
        <w:rPr>
          <w:b/>
          <w:sz w:val="36"/>
          <w:szCs w:val="36"/>
        </w:rPr>
      </w:pPr>
      <w:r>
        <w:rPr>
          <w:b/>
          <w:sz w:val="36"/>
          <w:szCs w:val="36"/>
        </w:rPr>
        <w:t>Weapons / Violence Policy</w:t>
      </w:r>
    </w:p>
    <w:p w14:paraId="760A812E" w14:textId="77777777" w:rsidR="00C73232" w:rsidRPr="00404BAC" w:rsidRDefault="00C73232" w:rsidP="00B91131">
      <w:pPr>
        <w:spacing w:after="0" w:line="240" w:lineRule="auto"/>
        <w:rPr>
          <w:rFonts w:eastAsia="Times New Roman" w:cs="Arial"/>
          <w:sz w:val="28"/>
          <w:szCs w:val="28"/>
        </w:rPr>
      </w:pPr>
      <w:r w:rsidRPr="00404BAC">
        <w:rPr>
          <w:rFonts w:eastAsia="Times New Roman" w:cs="Arial"/>
          <w:b/>
          <w:bCs/>
          <w:sz w:val="28"/>
          <w:szCs w:val="28"/>
        </w:rPr>
        <w:t>POLICY:</w:t>
      </w:r>
      <w:r w:rsidRPr="00404BAC">
        <w:rPr>
          <w:rFonts w:eastAsia="Times New Roman" w:cs="Arial"/>
          <w:sz w:val="28"/>
          <w:szCs w:val="28"/>
        </w:rPr>
        <w:t xml:space="preserve"> </w:t>
      </w:r>
      <w:r w:rsidR="000D682C">
        <w:rPr>
          <w:rFonts w:eastAsia="Times New Roman" w:cs="Arial"/>
          <w:sz w:val="28"/>
          <w:szCs w:val="28"/>
        </w:rPr>
        <w:t>SSG/OTTP</w:t>
      </w:r>
      <w:r w:rsidRPr="00404BAC">
        <w:rPr>
          <w:rFonts w:eastAsia="Times New Roman" w:cs="Arial"/>
          <w:sz w:val="28"/>
          <w:szCs w:val="28"/>
        </w:rPr>
        <w:t xml:space="preserve"> strives to maintain a working environment free from violence and intimidation. </w:t>
      </w:r>
      <w:r w:rsidR="00B6715F" w:rsidRPr="00404BAC">
        <w:rPr>
          <w:rFonts w:eastAsia="Times New Roman" w:cs="Arial"/>
          <w:sz w:val="28"/>
          <w:szCs w:val="28"/>
        </w:rPr>
        <w:t>All</w:t>
      </w:r>
      <w:r w:rsidRPr="00404BAC">
        <w:rPr>
          <w:rFonts w:eastAsia="Times New Roman" w:cs="Arial"/>
          <w:sz w:val="28"/>
          <w:szCs w:val="28"/>
        </w:rPr>
        <w:t xml:space="preserve"> weapons are </w:t>
      </w:r>
      <w:r w:rsidR="00B6715F" w:rsidRPr="00404BAC">
        <w:rPr>
          <w:rFonts w:eastAsia="Times New Roman" w:cs="Arial"/>
          <w:sz w:val="28"/>
          <w:szCs w:val="28"/>
        </w:rPr>
        <w:t xml:space="preserve">prohibited </w:t>
      </w:r>
      <w:r w:rsidRPr="00404BAC">
        <w:rPr>
          <w:rFonts w:eastAsia="Times New Roman" w:cs="Arial"/>
          <w:sz w:val="28"/>
          <w:szCs w:val="28"/>
        </w:rPr>
        <w:t xml:space="preserve">in all </w:t>
      </w:r>
      <w:r w:rsidR="000D682C">
        <w:rPr>
          <w:rFonts w:eastAsia="Times New Roman" w:cs="Arial"/>
          <w:sz w:val="28"/>
          <w:szCs w:val="28"/>
        </w:rPr>
        <w:t>SSG/OTTP</w:t>
      </w:r>
      <w:r w:rsidRPr="00404BAC">
        <w:rPr>
          <w:rFonts w:eastAsia="Times New Roman" w:cs="Arial"/>
          <w:sz w:val="28"/>
          <w:szCs w:val="28"/>
        </w:rPr>
        <w:t xml:space="preserve"> facilities. (The only exception is for authorized law enforcement officers.)</w:t>
      </w:r>
      <w:r w:rsidRPr="00404BAC">
        <w:rPr>
          <w:rFonts w:eastAsia="Times New Roman" w:cs="Arial"/>
          <w:sz w:val="28"/>
          <w:szCs w:val="28"/>
        </w:rPr>
        <w:br/>
      </w:r>
      <w:r w:rsidRPr="00404BAC">
        <w:rPr>
          <w:rFonts w:eastAsia="Times New Roman" w:cs="Arial"/>
          <w:sz w:val="28"/>
          <w:szCs w:val="28"/>
        </w:rPr>
        <w:br/>
      </w:r>
      <w:r w:rsidRPr="00404BAC">
        <w:rPr>
          <w:rFonts w:eastAsia="Times New Roman" w:cs="Arial"/>
          <w:b/>
          <w:bCs/>
          <w:sz w:val="28"/>
          <w:szCs w:val="28"/>
        </w:rPr>
        <w:t>PURPOSE:</w:t>
      </w:r>
      <w:r w:rsidRPr="00404BAC">
        <w:rPr>
          <w:rFonts w:eastAsia="Times New Roman" w:cs="Arial"/>
          <w:sz w:val="28"/>
          <w:szCs w:val="28"/>
        </w:rPr>
        <w:t xml:space="preserve"> To provide a </w:t>
      </w:r>
      <w:r w:rsidRPr="00404BAC">
        <w:rPr>
          <w:rFonts w:eastAsia="Times New Roman" w:cs="Arial"/>
          <w:i/>
          <w:sz w:val="28"/>
          <w:szCs w:val="28"/>
        </w:rPr>
        <w:t>safe and weapon-free environment</w:t>
      </w:r>
      <w:r w:rsidRPr="00404BAC">
        <w:rPr>
          <w:rFonts w:eastAsia="Times New Roman" w:cs="Arial"/>
          <w:sz w:val="28"/>
          <w:szCs w:val="28"/>
        </w:rPr>
        <w:t xml:space="preserve"> for </w:t>
      </w:r>
      <w:r w:rsidR="00B6715F" w:rsidRPr="00404BAC">
        <w:rPr>
          <w:rFonts w:eastAsia="Times New Roman" w:cs="Arial"/>
          <w:sz w:val="28"/>
          <w:szCs w:val="28"/>
        </w:rPr>
        <w:t>all</w:t>
      </w:r>
      <w:r w:rsidR="00E62B0D" w:rsidRPr="00404BAC">
        <w:rPr>
          <w:rFonts w:eastAsia="Times New Roman" w:cs="Arial"/>
          <w:sz w:val="28"/>
          <w:szCs w:val="28"/>
        </w:rPr>
        <w:t xml:space="preserve"> </w:t>
      </w:r>
      <w:r w:rsidRPr="00404BAC">
        <w:rPr>
          <w:rFonts w:eastAsia="Times New Roman" w:cs="Arial"/>
          <w:sz w:val="28"/>
          <w:szCs w:val="28"/>
        </w:rPr>
        <w:t xml:space="preserve">persons associated with </w:t>
      </w:r>
      <w:r w:rsidR="000D682C">
        <w:rPr>
          <w:rFonts w:eastAsia="Times New Roman" w:cs="Arial"/>
          <w:sz w:val="28"/>
          <w:szCs w:val="28"/>
        </w:rPr>
        <w:t>SSG/OTTP</w:t>
      </w:r>
      <w:r w:rsidRPr="00404BAC">
        <w:rPr>
          <w:rFonts w:eastAsia="Times New Roman" w:cs="Arial"/>
          <w:sz w:val="28"/>
          <w:szCs w:val="28"/>
        </w:rPr>
        <w:t>.</w:t>
      </w:r>
    </w:p>
    <w:p w14:paraId="0C0AB208" w14:textId="77777777" w:rsidR="00B66878" w:rsidRPr="00404BAC" w:rsidRDefault="00B66878" w:rsidP="00B6715F">
      <w:pPr>
        <w:spacing w:after="0" w:line="240" w:lineRule="auto"/>
        <w:rPr>
          <w:rFonts w:eastAsia="Times New Roman" w:cs="Arial"/>
          <w:b/>
          <w:sz w:val="28"/>
          <w:szCs w:val="28"/>
        </w:rPr>
      </w:pPr>
    </w:p>
    <w:p w14:paraId="115C9B2D" w14:textId="77777777" w:rsidR="00B6715F" w:rsidRPr="00404BAC" w:rsidRDefault="00C73232" w:rsidP="00B6715F">
      <w:pPr>
        <w:spacing w:after="0" w:line="240" w:lineRule="auto"/>
        <w:rPr>
          <w:rFonts w:eastAsia="Times New Roman" w:cs="Arial"/>
          <w:i/>
          <w:sz w:val="28"/>
          <w:szCs w:val="28"/>
        </w:rPr>
      </w:pPr>
      <w:r w:rsidRPr="00404BAC">
        <w:rPr>
          <w:rFonts w:eastAsia="Times New Roman" w:cs="Arial"/>
          <w:b/>
          <w:sz w:val="28"/>
          <w:szCs w:val="28"/>
        </w:rPr>
        <w:t>DEFINITIONS</w:t>
      </w:r>
      <w:r w:rsidRPr="00404BAC">
        <w:rPr>
          <w:rFonts w:eastAsia="Times New Roman" w:cs="Arial"/>
          <w:sz w:val="28"/>
          <w:szCs w:val="28"/>
        </w:rPr>
        <w:t>: It is important to note that anything can be used as a weapon, but for the purposes of this policy, weapons are defined as any implement or tool whose primary function is to cause bodily harm to persons against whom it is used</w:t>
      </w:r>
      <w:r w:rsidRPr="00404BAC">
        <w:rPr>
          <w:rFonts w:eastAsia="Times New Roman" w:cs="Arial"/>
          <w:i/>
          <w:sz w:val="28"/>
          <w:szCs w:val="28"/>
        </w:rPr>
        <w:t xml:space="preserve">. </w:t>
      </w:r>
    </w:p>
    <w:p w14:paraId="28B9BEA7" w14:textId="77777777" w:rsidR="00C73232" w:rsidRPr="00404BAC" w:rsidRDefault="00C73232" w:rsidP="00B6715F">
      <w:pPr>
        <w:spacing w:after="0" w:line="240" w:lineRule="auto"/>
        <w:rPr>
          <w:rFonts w:eastAsia="Times New Roman" w:cs="Arial"/>
          <w:sz w:val="28"/>
          <w:szCs w:val="28"/>
        </w:rPr>
      </w:pPr>
      <w:r w:rsidRPr="00404BAC">
        <w:rPr>
          <w:rFonts w:eastAsia="Times New Roman" w:cs="Arial"/>
          <w:sz w:val="28"/>
          <w:szCs w:val="28"/>
        </w:rPr>
        <w:t>Examples include, but are not limited to:</w:t>
      </w:r>
    </w:p>
    <w:p w14:paraId="78D3D412" w14:textId="77777777" w:rsidR="00C73232" w:rsidRPr="00BA7B65" w:rsidRDefault="00C73232" w:rsidP="00C73232">
      <w:pPr>
        <w:numPr>
          <w:ilvl w:val="0"/>
          <w:numId w:val="5"/>
        </w:numPr>
        <w:spacing w:after="0" w:line="240" w:lineRule="auto"/>
        <w:rPr>
          <w:rFonts w:eastAsia="Times New Roman" w:cs="Arial"/>
          <w:sz w:val="28"/>
          <w:szCs w:val="28"/>
        </w:rPr>
      </w:pPr>
      <w:r w:rsidRPr="00BA7B65">
        <w:rPr>
          <w:rFonts w:eastAsia="Times New Roman" w:cs="Arial"/>
          <w:sz w:val="28"/>
          <w:szCs w:val="28"/>
        </w:rPr>
        <w:t>Firearms</w:t>
      </w:r>
    </w:p>
    <w:p w14:paraId="717BBAB6"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Chemical agents (</w:t>
      </w:r>
      <w:proofErr w:type="spellStart"/>
      <w:r w:rsidRPr="00BA7B65">
        <w:rPr>
          <w:rFonts w:eastAsia="Times New Roman" w:cs="Arial"/>
          <w:sz w:val="28"/>
          <w:szCs w:val="28"/>
        </w:rPr>
        <w:t>CapStun</w:t>
      </w:r>
      <w:proofErr w:type="spellEnd"/>
      <w:r w:rsidRPr="00BA7B65">
        <w:rPr>
          <w:rFonts w:eastAsia="Times New Roman" w:cs="Arial"/>
          <w:sz w:val="28"/>
          <w:szCs w:val="28"/>
        </w:rPr>
        <w:t>, Oleoresin Capsicum, Mace)</w:t>
      </w:r>
    </w:p>
    <w:p w14:paraId="32B6C1D8"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Edged weapons (Swords, Knives, including pocket knives and multi-tools)</w:t>
      </w:r>
    </w:p>
    <w:p w14:paraId="28373A56"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Striking implements (Batons, Clubs)</w:t>
      </w:r>
    </w:p>
    <w:p w14:paraId="69C5B7ED"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Missile throwing objects (slingshots, bow/arrows)</w:t>
      </w:r>
    </w:p>
    <w:p w14:paraId="612DF243"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Explosives</w:t>
      </w:r>
    </w:p>
    <w:p w14:paraId="3AB3D526"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Incendiary devices (including lighters)</w:t>
      </w:r>
    </w:p>
    <w:p w14:paraId="2004E05C" w14:textId="77777777" w:rsidR="00C73232" w:rsidRPr="00BA7B65" w:rsidRDefault="00C73232" w:rsidP="00C73232">
      <w:pPr>
        <w:numPr>
          <w:ilvl w:val="0"/>
          <w:numId w:val="5"/>
        </w:numPr>
        <w:spacing w:before="100" w:beforeAutospacing="1" w:after="0" w:line="240" w:lineRule="auto"/>
        <w:rPr>
          <w:rFonts w:eastAsia="Times New Roman" w:cs="Arial"/>
          <w:sz w:val="28"/>
          <w:szCs w:val="28"/>
        </w:rPr>
      </w:pPr>
      <w:r w:rsidRPr="00BA7B65">
        <w:rPr>
          <w:rFonts w:eastAsia="Times New Roman" w:cs="Arial"/>
          <w:sz w:val="28"/>
          <w:szCs w:val="28"/>
        </w:rPr>
        <w:t xml:space="preserve">Any other object deemed to be inherently dangerous to </w:t>
      </w:r>
      <w:r w:rsidR="000D682C" w:rsidRPr="00BA7B65">
        <w:rPr>
          <w:rFonts w:eastAsia="Times New Roman" w:cs="Arial"/>
          <w:sz w:val="28"/>
          <w:szCs w:val="28"/>
        </w:rPr>
        <w:t>SSG/OTTP</w:t>
      </w:r>
      <w:r w:rsidRPr="00BA7B65">
        <w:rPr>
          <w:rFonts w:eastAsia="Times New Roman" w:cs="Arial"/>
          <w:sz w:val="28"/>
          <w:szCs w:val="28"/>
        </w:rPr>
        <w:t xml:space="preserve"> security personnel, clients or staff.</w:t>
      </w:r>
    </w:p>
    <w:p w14:paraId="761FDCD2" w14:textId="77777777" w:rsidR="00812810" w:rsidRPr="00404BAC" w:rsidRDefault="00812810" w:rsidP="00487AFF">
      <w:pPr>
        <w:spacing w:before="100" w:beforeAutospacing="1" w:after="0" w:line="240" w:lineRule="auto"/>
        <w:rPr>
          <w:rFonts w:eastAsia="Times New Roman" w:cs="Arial"/>
          <w:i/>
          <w:sz w:val="28"/>
          <w:szCs w:val="28"/>
        </w:rPr>
      </w:pPr>
    </w:p>
    <w:p w14:paraId="3F67555B" w14:textId="77777777" w:rsidR="00C73232" w:rsidRPr="00404BAC" w:rsidRDefault="00C73232" w:rsidP="00812810">
      <w:pPr>
        <w:spacing w:after="0" w:line="240" w:lineRule="auto"/>
        <w:rPr>
          <w:rFonts w:eastAsia="Times New Roman" w:cs="Arial"/>
          <w:b/>
          <w:sz w:val="28"/>
          <w:szCs w:val="28"/>
        </w:rPr>
      </w:pPr>
      <w:r w:rsidRPr="00404BAC">
        <w:rPr>
          <w:rFonts w:eastAsia="Times New Roman" w:cs="Arial"/>
          <w:b/>
          <w:bCs/>
          <w:sz w:val="28"/>
          <w:szCs w:val="28"/>
        </w:rPr>
        <w:t>PROCEDURE:</w:t>
      </w:r>
    </w:p>
    <w:p w14:paraId="7A4261A4" w14:textId="77777777" w:rsidR="00C73232" w:rsidRPr="00404BAC" w:rsidRDefault="00C73232" w:rsidP="000A5884">
      <w:pPr>
        <w:numPr>
          <w:ilvl w:val="0"/>
          <w:numId w:val="6"/>
        </w:numPr>
        <w:spacing w:before="100" w:beforeAutospacing="1" w:after="100" w:afterAutospacing="1" w:line="270" w:lineRule="atLeast"/>
        <w:rPr>
          <w:rFonts w:eastAsia="Times New Roman" w:cs="Arial"/>
          <w:sz w:val="28"/>
          <w:szCs w:val="28"/>
        </w:rPr>
      </w:pPr>
      <w:r w:rsidRPr="00404BAC">
        <w:rPr>
          <w:rFonts w:eastAsia="Times New Roman" w:cs="Arial"/>
          <w:sz w:val="28"/>
          <w:szCs w:val="28"/>
        </w:rPr>
        <w:t>If a situation is deemed an emergency, we will call 911. Law enforcement will assess the situation and take steps as appropriate to secure the scene.</w:t>
      </w:r>
    </w:p>
    <w:p w14:paraId="5FA8CBC2" w14:textId="77777777" w:rsidR="00C73232" w:rsidRPr="005E2911" w:rsidRDefault="00C73232" w:rsidP="005E2911">
      <w:pPr>
        <w:numPr>
          <w:ilvl w:val="0"/>
          <w:numId w:val="6"/>
        </w:numPr>
        <w:spacing w:before="100" w:beforeAutospacing="1" w:after="100" w:afterAutospacing="1" w:line="270" w:lineRule="atLeast"/>
        <w:rPr>
          <w:rFonts w:eastAsia="Times New Roman" w:cs="Arial"/>
          <w:sz w:val="28"/>
          <w:szCs w:val="28"/>
        </w:rPr>
      </w:pPr>
      <w:r w:rsidRPr="00404BAC">
        <w:rPr>
          <w:rFonts w:eastAsia="Times New Roman" w:cs="Arial"/>
          <w:sz w:val="28"/>
          <w:szCs w:val="28"/>
        </w:rPr>
        <w:t xml:space="preserve">If a weapon is brought into </w:t>
      </w:r>
      <w:r w:rsidR="000D682C">
        <w:rPr>
          <w:rFonts w:eastAsia="Times New Roman" w:cs="Arial"/>
          <w:sz w:val="28"/>
          <w:szCs w:val="28"/>
        </w:rPr>
        <w:t>SSG/OTTP</w:t>
      </w:r>
      <w:r w:rsidR="005E2911">
        <w:rPr>
          <w:rFonts w:eastAsia="Times New Roman" w:cs="Arial"/>
          <w:sz w:val="28"/>
          <w:szCs w:val="28"/>
        </w:rPr>
        <w:t xml:space="preserve"> facilities, offsite locations, and/or vehicles during a treatment session the staff will</w:t>
      </w:r>
      <w:r w:rsidRPr="005E2911">
        <w:rPr>
          <w:rFonts w:eastAsia="Times New Roman" w:cs="Arial"/>
          <w:sz w:val="28"/>
          <w:szCs w:val="28"/>
        </w:rPr>
        <w:t xml:space="preserve"> cease providing services</w:t>
      </w:r>
      <w:r w:rsidR="005E2911">
        <w:rPr>
          <w:rFonts w:eastAsia="Times New Roman" w:cs="Arial"/>
          <w:sz w:val="28"/>
          <w:szCs w:val="28"/>
        </w:rPr>
        <w:t>. If client is a minor, the parent/guardian will be called immediately to assess getting the minor home safely.</w:t>
      </w:r>
    </w:p>
    <w:p w14:paraId="699DC2FE" w14:textId="77777777" w:rsidR="00C73232" w:rsidRPr="005E2911" w:rsidRDefault="00C73232" w:rsidP="000A5884">
      <w:pPr>
        <w:numPr>
          <w:ilvl w:val="0"/>
          <w:numId w:val="6"/>
        </w:numPr>
        <w:spacing w:before="100" w:beforeAutospacing="1" w:after="100" w:afterAutospacing="1" w:line="270" w:lineRule="atLeast"/>
        <w:rPr>
          <w:rFonts w:eastAsia="Times New Roman" w:cs="Arial"/>
          <w:sz w:val="28"/>
          <w:szCs w:val="28"/>
        </w:rPr>
      </w:pPr>
      <w:r w:rsidRPr="005E2911">
        <w:rPr>
          <w:rFonts w:eastAsia="Times New Roman" w:cs="Arial"/>
          <w:sz w:val="28"/>
          <w:szCs w:val="28"/>
        </w:rPr>
        <w:lastRenderedPageBreak/>
        <w:t xml:space="preserve">When an individual refuses to follow policy they will be asked to leave the property immediately. Complaints of violence, assault, threats and intimidation will be treated seriously and will be promptly investigated with reasonable steps to protect the safety and confidentiality of all persons involved. Staff members </w:t>
      </w:r>
      <w:r w:rsidR="009378FF">
        <w:rPr>
          <w:rFonts w:eastAsia="Times New Roman" w:cs="Arial"/>
          <w:sz w:val="28"/>
          <w:szCs w:val="28"/>
        </w:rPr>
        <w:t xml:space="preserve">will </w:t>
      </w:r>
      <w:r w:rsidRPr="005E2911">
        <w:rPr>
          <w:rFonts w:eastAsia="Times New Roman" w:cs="Arial"/>
          <w:sz w:val="28"/>
          <w:szCs w:val="28"/>
        </w:rPr>
        <w:t xml:space="preserve">report </w:t>
      </w:r>
      <w:r w:rsidR="009378FF">
        <w:rPr>
          <w:rFonts w:eastAsia="Times New Roman" w:cs="Arial"/>
          <w:sz w:val="28"/>
          <w:szCs w:val="28"/>
        </w:rPr>
        <w:t>incidents to a manager.</w:t>
      </w:r>
      <w:r w:rsidRPr="005E2911">
        <w:rPr>
          <w:rFonts w:eastAsia="Times New Roman" w:cs="Arial"/>
          <w:sz w:val="28"/>
          <w:szCs w:val="28"/>
        </w:rPr>
        <w:t xml:space="preserve"> Law enforcement will be contacted as needed.</w:t>
      </w:r>
    </w:p>
    <w:p w14:paraId="644E6B3B" w14:textId="77777777" w:rsidR="002A452F" w:rsidRDefault="00C73232" w:rsidP="00EF3F90">
      <w:pPr>
        <w:numPr>
          <w:ilvl w:val="0"/>
          <w:numId w:val="6"/>
        </w:numPr>
        <w:spacing w:before="100" w:beforeAutospacing="1" w:after="100" w:afterAutospacing="1" w:line="270" w:lineRule="atLeast"/>
        <w:rPr>
          <w:rFonts w:eastAsia="Times New Roman" w:cs="Arial"/>
          <w:sz w:val="28"/>
          <w:szCs w:val="28"/>
        </w:rPr>
      </w:pPr>
      <w:r w:rsidRPr="00404BAC">
        <w:rPr>
          <w:rFonts w:eastAsia="Times New Roman" w:cs="Arial"/>
          <w:sz w:val="28"/>
          <w:szCs w:val="28"/>
        </w:rPr>
        <w:t>This policy shall not interfere with policies concerning evidence of a crime, or other policies set forth by individual departments.</w:t>
      </w:r>
    </w:p>
    <w:p w14:paraId="2F7491EC" w14:textId="77777777" w:rsidR="00AD1C42" w:rsidRDefault="00AD1C42" w:rsidP="00AD1C42">
      <w:pPr>
        <w:spacing w:before="100" w:beforeAutospacing="1" w:after="100" w:afterAutospacing="1" w:line="270" w:lineRule="atLeast"/>
        <w:rPr>
          <w:rFonts w:eastAsia="Times New Roman" w:cs="Arial"/>
          <w:sz w:val="36"/>
          <w:szCs w:val="36"/>
        </w:rPr>
      </w:pPr>
    </w:p>
    <w:p w14:paraId="260EDC42" w14:textId="77777777" w:rsidR="00F668BF" w:rsidRPr="0007563D" w:rsidRDefault="00AD1C42" w:rsidP="00F668BF">
      <w:pPr>
        <w:spacing w:before="100" w:beforeAutospacing="1" w:after="100" w:afterAutospacing="1" w:line="270" w:lineRule="atLeast"/>
        <w:jc w:val="center"/>
        <w:rPr>
          <w:rFonts w:eastAsia="Times New Roman" w:cs="Arial"/>
          <w:b/>
          <w:sz w:val="48"/>
          <w:szCs w:val="48"/>
        </w:rPr>
      </w:pPr>
      <w:r w:rsidRPr="0007563D">
        <w:rPr>
          <w:rFonts w:eastAsia="Times New Roman" w:cs="Arial"/>
          <w:b/>
          <w:sz w:val="48"/>
          <w:szCs w:val="48"/>
        </w:rPr>
        <w:t>Grievance and Appeal Policy</w:t>
      </w:r>
    </w:p>
    <w:p w14:paraId="23249B6E" w14:textId="77777777" w:rsidR="00F668BF" w:rsidRDefault="00F668BF" w:rsidP="00F668BF">
      <w:pPr>
        <w:spacing w:before="100" w:beforeAutospacing="1" w:after="100" w:afterAutospacing="1" w:line="270" w:lineRule="atLeast"/>
        <w:rPr>
          <w:rFonts w:eastAsia="Times New Roman" w:cs="Arial"/>
          <w:sz w:val="28"/>
          <w:szCs w:val="28"/>
        </w:rPr>
      </w:pPr>
      <w:r w:rsidRPr="00F668BF">
        <w:rPr>
          <w:rFonts w:eastAsia="Times New Roman" w:cs="Arial"/>
          <w:b/>
          <w:sz w:val="28"/>
          <w:szCs w:val="28"/>
        </w:rPr>
        <w:t>POLICY</w:t>
      </w:r>
      <w:r>
        <w:rPr>
          <w:rFonts w:eastAsia="Times New Roman" w:cs="Arial"/>
          <w:b/>
          <w:sz w:val="28"/>
          <w:szCs w:val="28"/>
        </w:rPr>
        <w:t xml:space="preserve">:  </w:t>
      </w:r>
      <w:r>
        <w:rPr>
          <w:rFonts w:eastAsia="Times New Roman" w:cs="Arial"/>
          <w:sz w:val="28"/>
          <w:szCs w:val="28"/>
        </w:rPr>
        <w:t xml:space="preserve">SSG/OTTP strives to meet the needs for our clients.  </w:t>
      </w:r>
      <w:r w:rsidR="0007563D">
        <w:rPr>
          <w:rFonts w:eastAsia="Times New Roman" w:cs="Arial"/>
          <w:sz w:val="28"/>
          <w:szCs w:val="28"/>
        </w:rPr>
        <w:t xml:space="preserve">Clients have the right to make an internal informal complaint or an external complaint with the Department of Mental Health </w:t>
      </w:r>
      <w:proofErr w:type="spellStart"/>
      <w:r w:rsidR="0007563D">
        <w:rPr>
          <w:rFonts w:eastAsia="Times New Roman" w:cs="Arial"/>
          <w:sz w:val="28"/>
          <w:szCs w:val="28"/>
        </w:rPr>
        <w:t>Patients Rights</w:t>
      </w:r>
      <w:proofErr w:type="spellEnd"/>
      <w:r w:rsidR="0007563D">
        <w:rPr>
          <w:rFonts w:eastAsia="Times New Roman" w:cs="Arial"/>
          <w:sz w:val="28"/>
          <w:szCs w:val="28"/>
        </w:rPr>
        <w:t xml:space="preserve"> Office.   </w:t>
      </w:r>
      <w:r>
        <w:rPr>
          <w:rFonts w:eastAsia="Times New Roman" w:cs="Arial"/>
          <w:sz w:val="28"/>
          <w:szCs w:val="28"/>
        </w:rPr>
        <w:t>If at any time, a client is unhappy with the services he/she will be provided with DMH grievance paperwork.</w:t>
      </w:r>
    </w:p>
    <w:p w14:paraId="4E6BA16D" w14:textId="77777777" w:rsidR="00F668BF" w:rsidRPr="00F668BF" w:rsidRDefault="00F668BF" w:rsidP="00F668BF">
      <w:pPr>
        <w:spacing w:before="100" w:beforeAutospacing="1" w:after="100" w:afterAutospacing="1" w:line="270" w:lineRule="atLeast"/>
        <w:rPr>
          <w:rFonts w:eastAsia="Times New Roman" w:cs="Arial"/>
          <w:sz w:val="28"/>
          <w:szCs w:val="28"/>
        </w:rPr>
      </w:pPr>
      <w:r>
        <w:rPr>
          <w:rFonts w:eastAsia="Times New Roman" w:cs="Arial"/>
          <w:b/>
          <w:sz w:val="28"/>
          <w:szCs w:val="28"/>
        </w:rPr>
        <w:t xml:space="preserve">PURPOSE:  </w:t>
      </w:r>
      <w:r>
        <w:rPr>
          <w:rFonts w:eastAsia="Times New Roman" w:cs="Arial"/>
          <w:sz w:val="28"/>
          <w:szCs w:val="28"/>
        </w:rPr>
        <w:t>To provide client the right to file a grievance at any time if there are concerns pertinent to clinical services.</w:t>
      </w:r>
    </w:p>
    <w:p w14:paraId="121CC3F8" w14:textId="77777777" w:rsidR="00F668BF" w:rsidRPr="00F668BF" w:rsidRDefault="00F668BF" w:rsidP="00F668BF">
      <w:pPr>
        <w:spacing w:before="100" w:beforeAutospacing="1" w:after="100" w:afterAutospacing="1" w:line="270" w:lineRule="atLeast"/>
        <w:rPr>
          <w:rFonts w:eastAsia="Times New Roman" w:cs="Arial"/>
          <w:b/>
          <w:sz w:val="28"/>
          <w:szCs w:val="28"/>
        </w:rPr>
      </w:pPr>
      <w:r>
        <w:rPr>
          <w:rFonts w:eastAsia="Times New Roman" w:cs="Arial"/>
          <w:b/>
          <w:sz w:val="28"/>
          <w:szCs w:val="28"/>
        </w:rPr>
        <w:t>PROCEDURE:</w:t>
      </w:r>
    </w:p>
    <w:p w14:paraId="7496ADC0" w14:textId="77777777" w:rsidR="00AD1C42" w:rsidRDefault="00AD1C42" w:rsidP="00AD1C42">
      <w:pPr>
        <w:pStyle w:val="ListParagraph"/>
        <w:numPr>
          <w:ilvl w:val="0"/>
          <w:numId w:val="15"/>
        </w:numPr>
        <w:spacing w:before="100" w:beforeAutospacing="1" w:after="100" w:afterAutospacing="1" w:line="270" w:lineRule="atLeast"/>
        <w:rPr>
          <w:rFonts w:eastAsia="Times New Roman" w:cs="Arial"/>
          <w:sz w:val="28"/>
          <w:szCs w:val="28"/>
        </w:rPr>
      </w:pPr>
      <w:r>
        <w:rPr>
          <w:rFonts w:eastAsia="Times New Roman" w:cs="Arial"/>
          <w:sz w:val="28"/>
          <w:szCs w:val="28"/>
        </w:rPr>
        <w:t>If there are any concerns pertinent to clinical services, the Division Director will record the concerns in the Informal Complaint Log.  The Division Director will strive to improve SSG/Occupational Therapy Training Program operation to meet various needs of the client.</w:t>
      </w:r>
    </w:p>
    <w:p w14:paraId="5394827B" w14:textId="77777777" w:rsidR="00AD1C42" w:rsidRDefault="00AD1C42" w:rsidP="00AD1C42">
      <w:pPr>
        <w:pStyle w:val="ListParagraph"/>
        <w:numPr>
          <w:ilvl w:val="0"/>
          <w:numId w:val="15"/>
        </w:numPr>
        <w:spacing w:before="100" w:beforeAutospacing="1" w:after="100" w:afterAutospacing="1" w:line="270" w:lineRule="atLeast"/>
        <w:rPr>
          <w:rFonts w:eastAsia="Times New Roman" w:cs="Arial"/>
          <w:sz w:val="28"/>
          <w:szCs w:val="28"/>
        </w:rPr>
      </w:pPr>
      <w:r>
        <w:rPr>
          <w:rFonts w:eastAsia="Times New Roman" w:cs="Arial"/>
          <w:sz w:val="28"/>
          <w:szCs w:val="28"/>
        </w:rPr>
        <w:t>If the client wishes to file a formal grievance against an employee of SSG/Occupational Therapy Program, the Division Director will provide the DMH grievance procedure manual and grievance form also located in the waiting room.</w:t>
      </w:r>
    </w:p>
    <w:p w14:paraId="035E7989" w14:textId="77777777" w:rsidR="00F668BF" w:rsidRDefault="00F668BF" w:rsidP="00AD1C42">
      <w:pPr>
        <w:pStyle w:val="ListParagraph"/>
        <w:numPr>
          <w:ilvl w:val="0"/>
          <w:numId w:val="15"/>
        </w:numPr>
        <w:spacing w:before="100" w:beforeAutospacing="1" w:after="100" w:afterAutospacing="1" w:line="270" w:lineRule="atLeast"/>
        <w:rPr>
          <w:rFonts w:eastAsia="Times New Roman" w:cs="Arial"/>
          <w:sz w:val="28"/>
          <w:szCs w:val="28"/>
        </w:rPr>
      </w:pPr>
      <w:r>
        <w:rPr>
          <w:rFonts w:eastAsia="Times New Roman" w:cs="Arial"/>
          <w:sz w:val="28"/>
          <w:szCs w:val="28"/>
        </w:rPr>
        <w:t>The client may file a grievance at any time or may authorize another person to act on his/her behalf.</w:t>
      </w:r>
    </w:p>
    <w:p w14:paraId="5A692FDF" w14:textId="77777777" w:rsidR="00F668BF" w:rsidRDefault="00F668BF" w:rsidP="00F668BF">
      <w:pPr>
        <w:pStyle w:val="ListParagraph"/>
        <w:spacing w:before="100" w:beforeAutospacing="1" w:after="100" w:afterAutospacing="1" w:line="270" w:lineRule="atLeast"/>
        <w:rPr>
          <w:rFonts w:eastAsia="Times New Roman" w:cs="Arial"/>
          <w:sz w:val="28"/>
          <w:szCs w:val="28"/>
        </w:rPr>
      </w:pPr>
    </w:p>
    <w:p w14:paraId="105E5335" w14:textId="77777777" w:rsidR="00AD1C42" w:rsidRPr="00AD1C42" w:rsidRDefault="00AD1C42" w:rsidP="00AD1C42">
      <w:pPr>
        <w:spacing w:before="100" w:beforeAutospacing="1" w:after="100" w:afterAutospacing="1" w:line="270" w:lineRule="atLeast"/>
        <w:rPr>
          <w:rFonts w:eastAsia="Times New Roman" w:cs="Arial"/>
          <w:sz w:val="36"/>
          <w:szCs w:val="36"/>
        </w:rPr>
      </w:pPr>
    </w:p>
    <w:p w14:paraId="0DAADFE4" w14:textId="77777777" w:rsidR="00E62B0D" w:rsidRPr="00C83F09" w:rsidRDefault="00C83F09" w:rsidP="00C83F09">
      <w:pPr>
        <w:spacing w:before="100" w:beforeAutospacing="1" w:after="100" w:afterAutospacing="1" w:line="270" w:lineRule="atLeast"/>
        <w:jc w:val="center"/>
        <w:rPr>
          <w:rFonts w:eastAsia="Times New Roman" w:cs="Arial"/>
          <w:b/>
          <w:sz w:val="48"/>
          <w:szCs w:val="48"/>
        </w:rPr>
      </w:pPr>
      <w:r w:rsidRPr="00C83F09">
        <w:rPr>
          <w:rFonts w:eastAsia="Times New Roman" w:cs="Arial"/>
          <w:b/>
          <w:sz w:val="48"/>
          <w:szCs w:val="48"/>
        </w:rPr>
        <w:lastRenderedPageBreak/>
        <w:t>FREQUENTLY ASKED QUESTIONS</w:t>
      </w:r>
    </w:p>
    <w:p w14:paraId="6F5BD3D0" w14:textId="77777777" w:rsidR="001847F5" w:rsidRPr="00404BAC" w:rsidRDefault="001847F5" w:rsidP="00083422">
      <w:pPr>
        <w:spacing w:after="0" w:line="240" w:lineRule="auto"/>
      </w:pPr>
    </w:p>
    <w:p w14:paraId="30D9D64A" w14:textId="77777777" w:rsidR="00E62B0D" w:rsidRPr="00404BAC" w:rsidRDefault="008B0914" w:rsidP="00E62B0D">
      <w:pPr>
        <w:pStyle w:val="ListParagraph"/>
        <w:numPr>
          <w:ilvl w:val="1"/>
          <w:numId w:val="6"/>
        </w:numPr>
        <w:rPr>
          <w:b/>
          <w:sz w:val="28"/>
          <w:szCs w:val="28"/>
        </w:rPr>
      </w:pPr>
      <w:r w:rsidRPr="00404BAC">
        <w:rPr>
          <w:b/>
          <w:sz w:val="28"/>
          <w:szCs w:val="28"/>
        </w:rPr>
        <w:t>How long do appointments usually last</w:t>
      </w:r>
      <w:r w:rsidR="00E62B0D" w:rsidRPr="00404BAC">
        <w:rPr>
          <w:b/>
          <w:sz w:val="28"/>
          <w:szCs w:val="28"/>
        </w:rPr>
        <w:t>?</w:t>
      </w:r>
    </w:p>
    <w:p w14:paraId="2FFE94F3" w14:textId="77777777" w:rsidR="001F4F27" w:rsidRPr="00404BAC" w:rsidRDefault="00B765ED" w:rsidP="001F4F27">
      <w:pPr>
        <w:pStyle w:val="ListParagraph"/>
        <w:ind w:left="1080"/>
        <w:rPr>
          <w:sz w:val="28"/>
          <w:szCs w:val="28"/>
        </w:rPr>
      </w:pPr>
      <w:r w:rsidRPr="00404BAC">
        <w:rPr>
          <w:sz w:val="28"/>
          <w:szCs w:val="28"/>
        </w:rPr>
        <w:t>Appointments are typ</w:t>
      </w:r>
      <w:r w:rsidR="009378FF">
        <w:rPr>
          <w:sz w:val="28"/>
          <w:szCs w:val="28"/>
        </w:rPr>
        <w:t xml:space="preserve">ically anywhere between 45 – 60 </w:t>
      </w:r>
      <w:r w:rsidRPr="00404BAC">
        <w:rPr>
          <w:sz w:val="28"/>
          <w:szCs w:val="28"/>
        </w:rPr>
        <w:t>minutes.</w:t>
      </w:r>
    </w:p>
    <w:p w14:paraId="54A4ED5E" w14:textId="77777777" w:rsidR="00697539" w:rsidRPr="00404BAC" w:rsidRDefault="00697539" w:rsidP="00697539">
      <w:pPr>
        <w:pStyle w:val="ListParagraph"/>
        <w:numPr>
          <w:ilvl w:val="1"/>
          <w:numId w:val="6"/>
        </w:numPr>
        <w:rPr>
          <w:b/>
          <w:sz w:val="28"/>
          <w:szCs w:val="28"/>
        </w:rPr>
      </w:pPr>
      <w:r w:rsidRPr="00404BAC">
        <w:rPr>
          <w:b/>
          <w:sz w:val="28"/>
          <w:szCs w:val="28"/>
        </w:rPr>
        <w:t>Am I going to get better with therapy?</w:t>
      </w:r>
    </w:p>
    <w:p w14:paraId="563306BD" w14:textId="77777777" w:rsidR="00697539" w:rsidRPr="00404BAC" w:rsidRDefault="00697539" w:rsidP="00697539">
      <w:pPr>
        <w:pStyle w:val="ListParagraph"/>
        <w:ind w:left="1080"/>
        <w:rPr>
          <w:sz w:val="28"/>
          <w:szCs w:val="28"/>
        </w:rPr>
      </w:pPr>
      <w:r w:rsidRPr="00404BAC">
        <w:rPr>
          <w:sz w:val="28"/>
          <w:szCs w:val="28"/>
        </w:rPr>
        <w:t>There is no guarantee that you will get better.  Sometimes it may even seem that things are getting worse.  However, our goal is to work toward</w:t>
      </w:r>
      <w:r w:rsidR="0064673D" w:rsidRPr="00404BAC">
        <w:rPr>
          <w:sz w:val="28"/>
          <w:szCs w:val="28"/>
        </w:rPr>
        <w:t>s</w:t>
      </w:r>
      <w:r w:rsidRPr="00404BAC">
        <w:rPr>
          <w:sz w:val="28"/>
          <w:szCs w:val="28"/>
        </w:rPr>
        <w:t xml:space="preserve"> you getting better and that requires communication between you and your treatment team.</w:t>
      </w:r>
    </w:p>
    <w:p w14:paraId="7E966775" w14:textId="77777777" w:rsidR="00B825ED" w:rsidRPr="00404BAC" w:rsidRDefault="00B825ED" w:rsidP="00E62B0D">
      <w:pPr>
        <w:pStyle w:val="ListParagraph"/>
        <w:numPr>
          <w:ilvl w:val="1"/>
          <w:numId w:val="6"/>
        </w:numPr>
        <w:rPr>
          <w:b/>
          <w:sz w:val="28"/>
          <w:szCs w:val="28"/>
        </w:rPr>
      </w:pPr>
      <w:r w:rsidRPr="00404BAC">
        <w:rPr>
          <w:b/>
          <w:sz w:val="28"/>
          <w:szCs w:val="28"/>
        </w:rPr>
        <w:t>Who makes the decision of seeing a psychiatrist?</w:t>
      </w:r>
    </w:p>
    <w:p w14:paraId="6B0BFBCC" w14:textId="77777777" w:rsidR="001F4F27" w:rsidRDefault="004E5083" w:rsidP="001F4F27">
      <w:pPr>
        <w:pStyle w:val="ListParagraph"/>
        <w:ind w:left="1080"/>
        <w:rPr>
          <w:sz w:val="28"/>
          <w:szCs w:val="28"/>
        </w:rPr>
      </w:pPr>
      <w:r w:rsidRPr="00404BAC">
        <w:rPr>
          <w:sz w:val="28"/>
          <w:szCs w:val="28"/>
        </w:rPr>
        <w:t>You, the</w:t>
      </w:r>
      <w:r w:rsidR="008B0914" w:rsidRPr="00404BAC">
        <w:rPr>
          <w:sz w:val="28"/>
          <w:szCs w:val="28"/>
        </w:rPr>
        <w:t xml:space="preserve"> client</w:t>
      </w:r>
      <w:r w:rsidRPr="00404BAC">
        <w:rPr>
          <w:sz w:val="28"/>
          <w:szCs w:val="28"/>
        </w:rPr>
        <w:t>,</w:t>
      </w:r>
      <w:r w:rsidR="008B0914" w:rsidRPr="00404BAC">
        <w:rPr>
          <w:sz w:val="28"/>
          <w:szCs w:val="28"/>
        </w:rPr>
        <w:t xml:space="preserve"> can ask to meet with a psych</w:t>
      </w:r>
      <w:r w:rsidRPr="00404BAC">
        <w:rPr>
          <w:sz w:val="28"/>
          <w:szCs w:val="28"/>
        </w:rPr>
        <w:t>iatrist at any time during your</w:t>
      </w:r>
      <w:r w:rsidR="008B0914" w:rsidRPr="00404BAC">
        <w:rPr>
          <w:sz w:val="28"/>
          <w:szCs w:val="28"/>
        </w:rPr>
        <w:t xml:space="preserve"> treatment.</w:t>
      </w:r>
      <w:r w:rsidRPr="00404BAC">
        <w:rPr>
          <w:sz w:val="28"/>
          <w:szCs w:val="28"/>
        </w:rPr>
        <w:t xml:space="preserve">  </w:t>
      </w:r>
      <w:r w:rsidR="008D1195" w:rsidRPr="00404BAC">
        <w:rPr>
          <w:sz w:val="28"/>
          <w:szCs w:val="28"/>
        </w:rPr>
        <w:t xml:space="preserve">It can either be a direct request by you or a collaborative effort between you </w:t>
      </w:r>
      <w:r w:rsidR="0064673D" w:rsidRPr="00404BAC">
        <w:rPr>
          <w:sz w:val="28"/>
          <w:szCs w:val="28"/>
        </w:rPr>
        <w:t xml:space="preserve">and your therapist to request an appointment with the </w:t>
      </w:r>
      <w:r w:rsidR="008D1195" w:rsidRPr="00404BAC">
        <w:rPr>
          <w:sz w:val="28"/>
          <w:szCs w:val="28"/>
        </w:rPr>
        <w:t>psychiatrist.</w:t>
      </w:r>
      <w:r w:rsidRPr="00404BAC">
        <w:rPr>
          <w:sz w:val="28"/>
          <w:szCs w:val="28"/>
        </w:rPr>
        <w:t xml:space="preserve"> </w:t>
      </w:r>
    </w:p>
    <w:p w14:paraId="45C7AA89" w14:textId="77777777" w:rsidR="00812810" w:rsidRPr="00404BAC" w:rsidRDefault="00812810" w:rsidP="001F4F27">
      <w:pPr>
        <w:pStyle w:val="ListParagraph"/>
        <w:ind w:left="1080"/>
        <w:rPr>
          <w:sz w:val="28"/>
          <w:szCs w:val="28"/>
        </w:rPr>
      </w:pPr>
    </w:p>
    <w:p w14:paraId="17E61321" w14:textId="77777777" w:rsidR="001F4F27" w:rsidRPr="00404BAC" w:rsidRDefault="001F4F27" w:rsidP="00E62B0D">
      <w:pPr>
        <w:pStyle w:val="ListParagraph"/>
        <w:numPr>
          <w:ilvl w:val="1"/>
          <w:numId w:val="6"/>
        </w:numPr>
        <w:rPr>
          <w:b/>
          <w:sz w:val="28"/>
          <w:szCs w:val="28"/>
        </w:rPr>
      </w:pPr>
      <w:r w:rsidRPr="00404BAC">
        <w:rPr>
          <w:b/>
          <w:sz w:val="28"/>
          <w:szCs w:val="28"/>
        </w:rPr>
        <w:t>How long will my course of treatment last?</w:t>
      </w:r>
    </w:p>
    <w:p w14:paraId="707885CB" w14:textId="77777777" w:rsidR="00812810" w:rsidRDefault="001F4F27" w:rsidP="000C217A">
      <w:pPr>
        <w:pStyle w:val="ListParagraph"/>
        <w:ind w:left="1080"/>
        <w:rPr>
          <w:sz w:val="28"/>
          <w:szCs w:val="28"/>
        </w:rPr>
      </w:pPr>
      <w:r w:rsidRPr="00404BAC">
        <w:rPr>
          <w:sz w:val="28"/>
          <w:szCs w:val="28"/>
        </w:rPr>
        <w:t xml:space="preserve">Your course of treatment is tailored to your needs.  The length depends on what your individual needs are as a client.  There is no set timeline.  </w:t>
      </w:r>
    </w:p>
    <w:p w14:paraId="5AB1AE69" w14:textId="77777777" w:rsidR="000C217A" w:rsidRPr="00487AFF" w:rsidRDefault="000C217A" w:rsidP="000C217A">
      <w:pPr>
        <w:pStyle w:val="ListParagraph"/>
        <w:ind w:left="1080"/>
        <w:rPr>
          <w:sz w:val="28"/>
          <w:szCs w:val="28"/>
        </w:rPr>
      </w:pPr>
    </w:p>
    <w:p w14:paraId="6D7CE11C" w14:textId="77777777" w:rsidR="00C3010C" w:rsidRPr="00812810" w:rsidRDefault="00C3010C" w:rsidP="000A5884">
      <w:pPr>
        <w:tabs>
          <w:tab w:val="left" w:pos="2450"/>
        </w:tabs>
        <w:rPr>
          <w:b/>
          <w:sz w:val="28"/>
          <w:szCs w:val="28"/>
        </w:rPr>
      </w:pPr>
      <w:r w:rsidRPr="00812810">
        <w:rPr>
          <w:b/>
          <w:sz w:val="28"/>
          <w:szCs w:val="28"/>
        </w:rPr>
        <w:t xml:space="preserve">If at any point you feel uncomfortable disclosing any information, don’t hesitate to let us know.  We are here to ensure that you are always comfortable during your treatment process.  </w:t>
      </w:r>
      <w:r w:rsidRPr="00812810">
        <w:rPr>
          <w:b/>
          <w:i/>
          <w:sz w:val="28"/>
          <w:szCs w:val="28"/>
        </w:rPr>
        <w:t>Together, we can work to make your story, a success story!</w:t>
      </w:r>
      <w:r w:rsidRPr="00812810">
        <w:rPr>
          <w:b/>
          <w:sz w:val="28"/>
          <w:szCs w:val="28"/>
        </w:rPr>
        <w:t xml:space="preserve">  </w:t>
      </w:r>
    </w:p>
    <w:p w14:paraId="6AD4EFBF" w14:textId="77777777" w:rsidR="00C3010C" w:rsidRPr="00404BAC" w:rsidRDefault="00C3010C" w:rsidP="00C3010C">
      <w:pPr>
        <w:tabs>
          <w:tab w:val="left" w:pos="2450"/>
        </w:tabs>
        <w:jc w:val="center"/>
        <w:rPr>
          <w:sz w:val="28"/>
          <w:szCs w:val="28"/>
        </w:rPr>
      </w:pPr>
    </w:p>
    <w:p w14:paraId="05FE66E7" w14:textId="77777777" w:rsidR="00C3010C" w:rsidRPr="00404BAC" w:rsidRDefault="00C3010C" w:rsidP="00C3010C">
      <w:pPr>
        <w:tabs>
          <w:tab w:val="left" w:pos="2450"/>
        </w:tabs>
        <w:jc w:val="center"/>
        <w:rPr>
          <w:sz w:val="28"/>
          <w:szCs w:val="28"/>
        </w:rPr>
      </w:pPr>
    </w:p>
    <w:p w14:paraId="0BBE70C8" w14:textId="77777777" w:rsidR="00C3010C" w:rsidRPr="00404BAC" w:rsidRDefault="00C3010C" w:rsidP="00C3010C">
      <w:pPr>
        <w:tabs>
          <w:tab w:val="left" w:pos="2450"/>
        </w:tabs>
        <w:jc w:val="center"/>
        <w:rPr>
          <w:sz w:val="28"/>
          <w:szCs w:val="28"/>
        </w:rPr>
      </w:pPr>
    </w:p>
    <w:p w14:paraId="23F9595D" w14:textId="77777777" w:rsidR="00C3010C" w:rsidRPr="00404BAC" w:rsidRDefault="00C3010C" w:rsidP="00C3010C">
      <w:pPr>
        <w:tabs>
          <w:tab w:val="left" w:pos="2450"/>
        </w:tabs>
        <w:jc w:val="center"/>
        <w:rPr>
          <w:sz w:val="28"/>
          <w:szCs w:val="28"/>
        </w:rPr>
      </w:pPr>
    </w:p>
    <w:p w14:paraId="2FE5FACF" w14:textId="77777777" w:rsidR="00C3010C" w:rsidRPr="00404BAC" w:rsidRDefault="00C3010C" w:rsidP="00C3010C">
      <w:pPr>
        <w:tabs>
          <w:tab w:val="left" w:pos="2450"/>
        </w:tabs>
        <w:jc w:val="center"/>
        <w:rPr>
          <w:sz w:val="28"/>
          <w:szCs w:val="28"/>
        </w:rPr>
      </w:pPr>
    </w:p>
    <w:p w14:paraId="24D3AF9E" w14:textId="77777777" w:rsidR="00C3010C" w:rsidRPr="00404BAC" w:rsidRDefault="00C3010C" w:rsidP="00C3010C">
      <w:pPr>
        <w:tabs>
          <w:tab w:val="left" w:pos="2450"/>
        </w:tabs>
        <w:jc w:val="center"/>
        <w:rPr>
          <w:sz w:val="28"/>
          <w:szCs w:val="28"/>
        </w:rPr>
      </w:pPr>
    </w:p>
    <w:p w14:paraId="680500C2" w14:textId="77777777" w:rsidR="00C3010C" w:rsidRPr="00404BAC" w:rsidRDefault="00C3010C" w:rsidP="00C3010C">
      <w:pPr>
        <w:tabs>
          <w:tab w:val="left" w:pos="2450"/>
        </w:tabs>
        <w:jc w:val="center"/>
        <w:rPr>
          <w:sz w:val="28"/>
          <w:szCs w:val="28"/>
        </w:rPr>
      </w:pPr>
    </w:p>
    <w:p w14:paraId="22FB13CE" w14:textId="77777777" w:rsidR="0064673D" w:rsidRPr="00404BAC" w:rsidRDefault="0064673D" w:rsidP="00D05224">
      <w:pPr>
        <w:jc w:val="center"/>
        <w:rPr>
          <w:b/>
          <w:sz w:val="36"/>
          <w:szCs w:val="36"/>
        </w:rPr>
      </w:pPr>
    </w:p>
    <w:p w14:paraId="15338CF2" w14:textId="77777777" w:rsidR="0064673D" w:rsidRPr="00404BAC" w:rsidRDefault="0064673D" w:rsidP="00D05224">
      <w:pPr>
        <w:jc w:val="center"/>
        <w:rPr>
          <w:b/>
          <w:sz w:val="36"/>
          <w:szCs w:val="36"/>
        </w:rPr>
      </w:pPr>
    </w:p>
    <w:p w14:paraId="75B2E1D9" w14:textId="77777777" w:rsidR="0064673D" w:rsidRPr="00404BAC" w:rsidRDefault="0064673D" w:rsidP="00D05224">
      <w:pPr>
        <w:jc w:val="center"/>
        <w:rPr>
          <w:b/>
          <w:sz w:val="36"/>
          <w:szCs w:val="36"/>
        </w:rPr>
      </w:pPr>
    </w:p>
    <w:p w14:paraId="6A8F3C0A" w14:textId="77777777" w:rsidR="0064673D" w:rsidRDefault="0064673D" w:rsidP="00C83F09">
      <w:pPr>
        <w:rPr>
          <w:b/>
          <w:sz w:val="36"/>
          <w:szCs w:val="36"/>
        </w:rPr>
      </w:pPr>
    </w:p>
    <w:p w14:paraId="13FF2F5E" w14:textId="77777777" w:rsidR="00C83F09" w:rsidRDefault="00C83F09" w:rsidP="00C83F09">
      <w:pPr>
        <w:rPr>
          <w:b/>
          <w:sz w:val="36"/>
          <w:szCs w:val="36"/>
        </w:rPr>
      </w:pPr>
    </w:p>
    <w:p w14:paraId="3FC8D38F" w14:textId="77777777" w:rsidR="00520674" w:rsidRDefault="00520674" w:rsidP="00C83F09">
      <w:pPr>
        <w:rPr>
          <w:b/>
          <w:sz w:val="36"/>
          <w:szCs w:val="36"/>
        </w:rPr>
      </w:pPr>
    </w:p>
    <w:sectPr w:rsidR="00520674" w:rsidSect="0065257F">
      <w:type w:val="continuous"/>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35E0F" w14:textId="77777777" w:rsidR="00CD082C" w:rsidRDefault="00CD082C" w:rsidP="008B3768">
      <w:pPr>
        <w:spacing w:after="0" w:line="240" w:lineRule="auto"/>
      </w:pPr>
      <w:r>
        <w:separator/>
      </w:r>
    </w:p>
  </w:endnote>
  <w:endnote w:type="continuationSeparator" w:id="0">
    <w:p w14:paraId="6E0E6A13" w14:textId="77777777" w:rsidR="00CD082C" w:rsidRDefault="00CD082C" w:rsidP="008B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xygen">
    <w:charset w:val="00"/>
    <w:family w:val="auto"/>
    <w:pitch w:val="variable"/>
    <w:sig w:usb0="A00000EF" w:usb1="4000204B" w:usb2="00000000" w:usb3="00000000" w:csb0="00000093"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F483" w14:textId="77777777" w:rsidR="00AA3FE4" w:rsidRDefault="00AA3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018440"/>
      <w:docPartObj>
        <w:docPartGallery w:val="Page Numbers (Bottom of Page)"/>
        <w:docPartUnique/>
      </w:docPartObj>
    </w:sdtPr>
    <w:sdtContent>
      <w:p w14:paraId="6F141373" w14:textId="77777777" w:rsidR="00F668BF" w:rsidRDefault="00313D15" w:rsidP="00B130F9">
        <w:pPr>
          <w:pStyle w:val="Footer"/>
          <w:tabs>
            <w:tab w:val="clear" w:pos="4680"/>
            <w:tab w:val="clear" w:pos="9360"/>
            <w:tab w:val="left" w:pos="6405"/>
          </w:tabs>
        </w:pPr>
        <w:r>
          <w:rPr>
            <w:noProof/>
          </w:rPr>
          <mc:AlternateContent>
            <mc:Choice Requires="wps">
              <w:drawing>
                <wp:anchor distT="0" distB="0" distL="114300" distR="114300" simplePos="0" relativeHeight="251671552" behindDoc="0" locked="0" layoutInCell="1" allowOverlap="1" wp14:anchorId="7DB8CECD" wp14:editId="35E27B45">
                  <wp:simplePos x="0" y="0"/>
                  <wp:positionH relativeFrom="column">
                    <wp:posOffset>630555</wp:posOffset>
                  </wp:positionH>
                  <wp:positionV relativeFrom="paragraph">
                    <wp:posOffset>-743585</wp:posOffset>
                  </wp:positionV>
                  <wp:extent cx="5172075" cy="741045"/>
                  <wp:effectExtent l="0" t="0" r="0" b="0"/>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2075" cy="741045"/>
                          </a:xfrm>
                          <a:prstGeom prst="rect">
                            <a:avLst/>
                          </a:prstGeom>
                          <a:solidFill>
                            <a:sysClr val="window" lastClr="FFFFFF"/>
                          </a:solidFill>
                          <a:ln w="6350">
                            <a:noFill/>
                          </a:ln>
                          <a:effectLst/>
                        </wps:spPr>
                        <wps:txbx>
                          <w:txbxContent>
                            <w:p w14:paraId="41730876" w14:textId="77777777" w:rsidR="00F668BF" w:rsidRDefault="00F668BF" w:rsidP="0065257F">
                              <w:pPr>
                                <w:pStyle w:val="Default"/>
                                <w:jc w:val="center"/>
                                <w:rPr>
                                  <w:sz w:val="16"/>
                                  <w:szCs w:val="16"/>
                                </w:rPr>
                              </w:pPr>
                              <w:r>
                                <w:rPr>
                                  <w:i/>
                                  <w:iCs/>
                                  <w:sz w:val="16"/>
                                  <w:szCs w:val="16"/>
                                </w:rPr>
                                <w:t>A Division of Special Service for Groups</w:t>
                              </w:r>
                            </w:p>
                            <w:p w14:paraId="7518805D" w14:textId="77777777" w:rsidR="00F668BF" w:rsidRDefault="00F668BF" w:rsidP="0065257F">
                              <w:pPr>
                                <w:pStyle w:val="Default"/>
                                <w:jc w:val="center"/>
                                <w:rPr>
                                  <w:sz w:val="16"/>
                                  <w:szCs w:val="16"/>
                                </w:rPr>
                              </w:pPr>
                              <w:r>
                                <w:rPr>
                                  <w:b/>
                                  <w:bCs/>
                                  <w:sz w:val="16"/>
                                  <w:szCs w:val="16"/>
                                </w:rPr>
                                <w:t>__________________________________________________________________</w:t>
                              </w:r>
                            </w:p>
                            <w:p w14:paraId="48016665" w14:textId="77777777" w:rsidR="00F668BF" w:rsidRDefault="00F668BF" w:rsidP="00646DBB">
                              <w:pPr>
                                <w:pStyle w:val="Default"/>
                                <w:jc w:val="center"/>
                                <w:rPr>
                                  <w:bCs/>
                                  <w:sz w:val="22"/>
                                  <w:szCs w:val="22"/>
                                </w:rPr>
                              </w:pPr>
                              <w:r>
                                <w:rPr>
                                  <w:bCs/>
                                  <w:sz w:val="22"/>
                                  <w:szCs w:val="22"/>
                                </w:rPr>
                                <w:t xml:space="preserve">Phone: (310)323-6887 * Fax: (310)323-1570*   Website: </w:t>
                              </w:r>
                              <w:hyperlink r:id="rId1" w:history="1">
                                <w:r w:rsidRPr="0067260D">
                                  <w:rPr>
                                    <w:rStyle w:val="Hyperlink"/>
                                    <w:bCs/>
                                    <w:sz w:val="22"/>
                                    <w:szCs w:val="22"/>
                                  </w:rPr>
                                  <w:t>www.ottp.org</w:t>
                                </w:r>
                              </w:hyperlink>
                            </w:p>
                            <w:p w14:paraId="78C21F35" w14:textId="53CEE21F" w:rsidR="00F668BF" w:rsidRDefault="00AA3FE4" w:rsidP="00646DBB">
                              <w:pPr>
                                <w:pStyle w:val="Default"/>
                                <w:jc w:val="center"/>
                                <w:rPr>
                                  <w:bCs/>
                                  <w:sz w:val="22"/>
                                  <w:szCs w:val="22"/>
                                </w:rPr>
                              </w:pPr>
                              <w:r>
                                <w:rPr>
                                  <w:bCs/>
                                  <w:sz w:val="22"/>
                                  <w:szCs w:val="22"/>
                                </w:rPr>
                                <w:t>879 W. 190</w:t>
                              </w:r>
                              <w:r w:rsidRPr="00AA3FE4">
                                <w:rPr>
                                  <w:bCs/>
                                  <w:sz w:val="22"/>
                                  <w:szCs w:val="22"/>
                                  <w:vertAlign w:val="superscript"/>
                                </w:rPr>
                                <w:t>th</w:t>
                              </w:r>
                              <w:r>
                                <w:rPr>
                                  <w:bCs/>
                                  <w:sz w:val="22"/>
                                  <w:szCs w:val="22"/>
                                </w:rPr>
                                <w:t xml:space="preserve"> St., Suite </w:t>
                              </w:r>
                              <w:proofErr w:type="gramStart"/>
                              <w:r>
                                <w:rPr>
                                  <w:bCs/>
                                  <w:sz w:val="22"/>
                                  <w:szCs w:val="22"/>
                                </w:rPr>
                                <w:t xml:space="preserve">350 </w:t>
                              </w:r>
                              <w:r w:rsidR="00F668BF">
                                <w:rPr>
                                  <w:bCs/>
                                  <w:sz w:val="22"/>
                                  <w:szCs w:val="22"/>
                                </w:rPr>
                                <w:t xml:space="preserve"> </w:t>
                              </w:r>
                              <w:r>
                                <w:rPr>
                                  <w:bCs/>
                                  <w:sz w:val="22"/>
                                  <w:szCs w:val="22"/>
                                </w:rPr>
                                <w:t>Gardena</w:t>
                              </w:r>
                              <w:proofErr w:type="gramEnd"/>
                              <w:r w:rsidR="00F668BF">
                                <w:rPr>
                                  <w:bCs/>
                                  <w:sz w:val="22"/>
                                  <w:szCs w:val="22"/>
                                </w:rPr>
                                <w:t>, CA 90</w:t>
                              </w:r>
                              <w:r>
                                <w:rPr>
                                  <w:bCs/>
                                  <w:sz w:val="22"/>
                                  <w:szCs w:val="22"/>
                                </w:rPr>
                                <w:t>248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B8CECD" id="_x0000_t202" coordsize="21600,21600" o:spt="202" path="m,l,21600r21600,l21600,xe">
                  <v:stroke joinstyle="miter"/>
                  <v:path gradientshapeok="t" o:connecttype="rect"/>
                </v:shapetype>
                <v:shape id="Text Box 674" o:spid="_x0000_s1026" type="#_x0000_t202" style="position:absolute;margin-left:49.65pt;margin-top:-58.55pt;width:407.25pt;height:5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" fillcolor="window" stroked="f" strokeweight=".5pt">
                  <v:textbox>
                    <w:txbxContent>
                      <w:p w14:paraId="41730876" w14:textId="77777777" w:rsidR="00F668BF" w:rsidRDefault="00F668BF" w:rsidP="0065257F">
                        <w:pPr>
                          <w:pStyle w:val="Default"/>
                          <w:jc w:val="center"/>
                          <w:rPr>
                            <w:sz w:val="16"/>
                            <w:szCs w:val="16"/>
                          </w:rPr>
                        </w:pPr>
                        <w:r>
                          <w:rPr>
                            <w:i/>
                            <w:iCs/>
                            <w:sz w:val="16"/>
                            <w:szCs w:val="16"/>
                          </w:rPr>
                          <w:t>A Division of Special Service for Groups</w:t>
                        </w:r>
                      </w:p>
                      <w:p w14:paraId="7518805D" w14:textId="77777777" w:rsidR="00F668BF" w:rsidRDefault="00F668BF" w:rsidP="0065257F">
                        <w:pPr>
                          <w:pStyle w:val="Default"/>
                          <w:jc w:val="center"/>
                          <w:rPr>
                            <w:sz w:val="16"/>
                            <w:szCs w:val="16"/>
                          </w:rPr>
                        </w:pPr>
                        <w:r>
                          <w:rPr>
                            <w:b/>
                            <w:bCs/>
                            <w:sz w:val="16"/>
                            <w:szCs w:val="16"/>
                          </w:rPr>
                          <w:t>__________________________________________________________________</w:t>
                        </w:r>
                      </w:p>
                      <w:p w14:paraId="48016665" w14:textId="77777777" w:rsidR="00F668BF" w:rsidRDefault="00F668BF" w:rsidP="00646DBB">
                        <w:pPr>
                          <w:pStyle w:val="Default"/>
                          <w:jc w:val="center"/>
                          <w:rPr>
                            <w:bCs/>
                            <w:sz w:val="22"/>
                            <w:szCs w:val="22"/>
                          </w:rPr>
                        </w:pPr>
                        <w:r>
                          <w:rPr>
                            <w:bCs/>
                            <w:sz w:val="22"/>
                            <w:szCs w:val="22"/>
                          </w:rPr>
                          <w:t xml:space="preserve">Phone: (310)323-6887 * Fax: (310)323-1570*   Website: </w:t>
                        </w:r>
                        <w:hyperlink r:id="rId2" w:history="1">
                          <w:r w:rsidRPr="0067260D">
                            <w:rPr>
                              <w:rStyle w:val="Hyperlink"/>
                              <w:bCs/>
                              <w:sz w:val="22"/>
                              <w:szCs w:val="22"/>
                            </w:rPr>
                            <w:t>www.ottp.org</w:t>
                          </w:r>
                        </w:hyperlink>
                      </w:p>
                      <w:p w14:paraId="78C21F35" w14:textId="53CEE21F" w:rsidR="00F668BF" w:rsidRDefault="00AA3FE4" w:rsidP="00646DBB">
                        <w:pPr>
                          <w:pStyle w:val="Default"/>
                          <w:jc w:val="center"/>
                          <w:rPr>
                            <w:bCs/>
                            <w:sz w:val="22"/>
                            <w:szCs w:val="22"/>
                          </w:rPr>
                        </w:pPr>
                        <w:r>
                          <w:rPr>
                            <w:bCs/>
                            <w:sz w:val="22"/>
                            <w:szCs w:val="22"/>
                          </w:rPr>
                          <w:t>879 W. 190</w:t>
                        </w:r>
                        <w:r w:rsidRPr="00AA3FE4">
                          <w:rPr>
                            <w:bCs/>
                            <w:sz w:val="22"/>
                            <w:szCs w:val="22"/>
                            <w:vertAlign w:val="superscript"/>
                          </w:rPr>
                          <w:t>th</w:t>
                        </w:r>
                        <w:r>
                          <w:rPr>
                            <w:bCs/>
                            <w:sz w:val="22"/>
                            <w:szCs w:val="22"/>
                          </w:rPr>
                          <w:t xml:space="preserve"> St., Suite </w:t>
                        </w:r>
                        <w:proofErr w:type="gramStart"/>
                        <w:r>
                          <w:rPr>
                            <w:bCs/>
                            <w:sz w:val="22"/>
                            <w:szCs w:val="22"/>
                          </w:rPr>
                          <w:t xml:space="preserve">350 </w:t>
                        </w:r>
                        <w:r w:rsidR="00F668BF">
                          <w:rPr>
                            <w:bCs/>
                            <w:sz w:val="22"/>
                            <w:szCs w:val="22"/>
                          </w:rPr>
                          <w:t xml:space="preserve"> </w:t>
                        </w:r>
                        <w:r>
                          <w:rPr>
                            <w:bCs/>
                            <w:sz w:val="22"/>
                            <w:szCs w:val="22"/>
                          </w:rPr>
                          <w:t>Gardena</w:t>
                        </w:r>
                        <w:proofErr w:type="gramEnd"/>
                        <w:r w:rsidR="00F668BF">
                          <w:rPr>
                            <w:bCs/>
                            <w:sz w:val="22"/>
                            <w:szCs w:val="22"/>
                          </w:rPr>
                          <w:t>, CA 90</w:t>
                        </w:r>
                        <w:r>
                          <w:rPr>
                            <w:bCs/>
                            <w:sz w:val="22"/>
                            <w:szCs w:val="22"/>
                          </w:rPr>
                          <w:t>248</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C9FD604" wp14:editId="2AE22A07">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F5763A1" w14:textId="77777777" w:rsidR="00F668BF" w:rsidRDefault="00F668BF" w:rsidP="00D34036">
                              <w:pPr>
                                <w:rPr>
                                  <w:rFonts w:asciiTheme="majorHAnsi" w:eastAsiaTheme="majorEastAsia" w:hAnsiTheme="majorHAnsi" w:cstheme="majorBidi"/>
                                  <w:sz w:val="48"/>
                                  <w:szCs w:val="44"/>
                                </w:rPr>
                              </w:pPr>
                              <w:r>
                                <w:rPr>
                                  <w:rFonts w:asciiTheme="majorHAnsi" w:eastAsiaTheme="majorEastAsia" w:hAnsiTheme="majorHAnsi" w:cstheme="majorBidi"/>
                                  <w:sz w:val="48"/>
                                  <w:szCs w:val="44"/>
                                </w:rPr>
                                <w:t xml:space="preserve">  </w:t>
                              </w:r>
                            </w:p>
                            <w:p w14:paraId="6695E7F6" w14:textId="77777777" w:rsidR="00F668BF" w:rsidRPr="00850835" w:rsidRDefault="00F668BF" w:rsidP="00083422">
                              <w:pPr>
                                <w:rPr>
                                  <w:rStyle w:val="Heading1Char"/>
                                </w:rPr>
                              </w:pPr>
                              <w:r>
                                <w:rPr>
                                  <w:rFonts w:asciiTheme="majorHAnsi" w:eastAsiaTheme="majorEastAsia" w:hAnsiTheme="majorHAnsi" w:cstheme="majorBidi"/>
                                  <w:sz w:val="48"/>
                                  <w:szCs w:val="44"/>
                                </w:rPr>
                                <w:t xml:space="preserve">     </w:t>
                              </w:r>
                              <w:sdt>
                                <w:sdtPr>
                                  <w:rPr>
                                    <w:rFonts w:asciiTheme="majorHAnsi" w:eastAsiaTheme="majorEastAsia" w:hAnsiTheme="majorHAnsi" w:cstheme="majorBidi"/>
                                    <w:sz w:val="48"/>
                                    <w:szCs w:val="44"/>
                                  </w:rPr>
                                  <w:id w:val="349762694"/>
                                  <w:docPartObj>
                                    <w:docPartGallery w:val="Page Numbers (Margins)"/>
                                    <w:docPartUnique/>
                                  </w:docPartObj>
                                </w:sdtPr>
                                <w:sdtEndPr>
                                  <w:rPr>
                                    <w:rStyle w:val="Heading1Char"/>
                                    <w:b/>
                                    <w:bCs/>
                                    <w:color w:val="A5A5A5" w:themeColor="accent1" w:themeShade="BF"/>
                                    <w:sz w:val="28"/>
                                    <w:szCs w:val="28"/>
                                  </w:rPr>
                                </w:sdtEndPr>
                                <w:sdtContent>
                                  <w:sdt>
                                    <w:sdtPr>
                                      <w:rPr>
                                        <w:rStyle w:val="Heading1Char"/>
                                      </w:rPr>
                                      <w:id w:val="804671370"/>
                                      <w:docPartObj>
                                        <w:docPartGallery w:val="Page Numbers (Margins)"/>
                                        <w:docPartUnique/>
                                      </w:docPartObj>
                                    </w:sdtPr>
                                    <w:sdtContent>
                                      <w:r w:rsidRPr="00850835">
                                        <w:rPr>
                                          <w:rStyle w:val="Heading1Char"/>
                                        </w:rPr>
                                        <w:fldChar w:fldCharType="begin"/>
                                      </w:r>
                                      <w:r w:rsidRPr="00850835">
                                        <w:rPr>
                                          <w:rStyle w:val="Heading1Char"/>
                                        </w:rPr>
                                        <w:instrText xml:space="preserve"> PAGE   \* MERGEFORMAT </w:instrText>
                                      </w:r>
                                      <w:r w:rsidRPr="00850835">
                                        <w:rPr>
                                          <w:rStyle w:val="Heading1Char"/>
                                        </w:rPr>
                                        <w:fldChar w:fldCharType="separate"/>
                                      </w:r>
                                      <w:r w:rsidR="00814BA1">
                                        <w:rPr>
                                          <w:rStyle w:val="Heading1Char"/>
                                          <w:noProof/>
                                        </w:rPr>
                                        <w:t>6</w:t>
                                      </w:r>
                                      <w:r w:rsidRPr="00850835">
                                        <w:rPr>
                                          <w:rStyle w:val="Heading1Char"/>
                                        </w:rPr>
                                        <w:fldChar w:fldCharType="end"/>
                                      </w:r>
                                    </w:sdtContent>
                                  </w:sdt>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FD604" id="Rectangle 11" o:spid="_x0000_s1027" style="position:absolute;margin-left:0;margin-top:0;width:60pt;height:70.5pt;z-index:25166950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br5QEAAK4DAAAOAAAAZHJzL2Uyb0RvYy54bWysU9uO2jAQfa/Uf7D8XgIU9hIRVitWVJW2&#10;F2nbD5g4TmI18bhjQ0K/vmPDAmrfqubB8ng8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" stroked="f">
                  <v:textbox>
                    <w:txbxContent>
                      <w:p w14:paraId="4F5763A1" w14:textId="77777777" w:rsidR="00F668BF" w:rsidRDefault="00F668BF" w:rsidP="00D34036">
                        <w:pPr>
                          <w:rPr>
                            <w:rFonts w:asciiTheme="majorHAnsi" w:eastAsiaTheme="majorEastAsia" w:hAnsiTheme="majorHAnsi" w:cstheme="majorBidi"/>
                            <w:sz w:val="48"/>
                            <w:szCs w:val="44"/>
                          </w:rPr>
                        </w:pPr>
                        <w:r>
                          <w:rPr>
                            <w:rFonts w:asciiTheme="majorHAnsi" w:eastAsiaTheme="majorEastAsia" w:hAnsiTheme="majorHAnsi" w:cstheme="majorBidi"/>
                            <w:sz w:val="48"/>
                            <w:szCs w:val="44"/>
                          </w:rPr>
                          <w:t xml:space="preserve">  </w:t>
                        </w:r>
                      </w:p>
                      <w:p w14:paraId="6695E7F6" w14:textId="77777777" w:rsidR="00F668BF" w:rsidRPr="00850835" w:rsidRDefault="00F668BF" w:rsidP="00083422">
                        <w:pPr>
                          <w:rPr>
                            <w:rStyle w:val="Heading1Char"/>
                          </w:rPr>
                        </w:pPr>
                        <w:r>
                          <w:rPr>
                            <w:rFonts w:asciiTheme="majorHAnsi" w:eastAsiaTheme="majorEastAsia" w:hAnsiTheme="majorHAnsi" w:cstheme="majorBidi"/>
                            <w:sz w:val="48"/>
                            <w:szCs w:val="44"/>
                          </w:rPr>
                          <w:t xml:space="preserve">     </w:t>
                        </w:r>
                        <w:sdt>
                          <w:sdtPr>
                            <w:rPr>
                              <w:rFonts w:asciiTheme="majorHAnsi" w:eastAsiaTheme="majorEastAsia" w:hAnsiTheme="majorHAnsi" w:cstheme="majorBidi"/>
                              <w:sz w:val="48"/>
                              <w:szCs w:val="44"/>
                            </w:rPr>
                            <w:id w:val="349762694"/>
                            <w:docPartObj>
                              <w:docPartGallery w:val="Page Numbers (Margins)"/>
                              <w:docPartUnique/>
                            </w:docPartObj>
                          </w:sdtPr>
                          <w:sdtEndPr>
                            <w:rPr>
                              <w:rStyle w:val="Heading1Char"/>
                              <w:b/>
                              <w:bCs/>
                              <w:color w:val="A5A5A5" w:themeColor="accent1" w:themeShade="BF"/>
                              <w:sz w:val="28"/>
                              <w:szCs w:val="28"/>
                            </w:rPr>
                          </w:sdtEndPr>
                          <w:sdtContent>
                            <w:sdt>
                              <w:sdtPr>
                                <w:rPr>
                                  <w:rStyle w:val="Heading1Char"/>
                                </w:rPr>
                                <w:id w:val="804671370"/>
                                <w:docPartObj>
                                  <w:docPartGallery w:val="Page Numbers (Margins)"/>
                                  <w:docPartUnique/>
                                </w:docPartObj>
                              </w:sdtPr>
                              <w:sdtContent>
                                <w:r w:rsidRPr="00850835">
                                  <w:rPr>
                                    <w:rStyle w:val="Heading1Char"/>
                                  </w:rPr>
                                  <w:fldChar w:fldCharType="begin"/>
                                </w:r>
                                <w:r w:rsidRPr="00850835">
                                  <w:rPr>
                                    <w:rStyle w:val="Heading1Char"/>
                                  </w:rPr>
                                  <w:instrText xml:space="preserve"> PAGE   \* MERGEFORMAT </w:instrText>
                                </w:r>
                                <w:r w:rsidRPr="00850835">
                                  <w:rPr>
                                    <w:rStyle w:val="Heading1Char"/>
                                  </w:rPr>
                                  <w:fldChar w:fldCharType="separate"/>
                                </w:r>
                                <w:r w:rsidR="00814BA1">
                                  <w:rPr>
                                    <w:rStyle w:val="Heading1Char"/>
                                    <w:noProof/>
                                  </w:rPr>
                                  <w:t>6</w:t>
                                </w:r>
                                <w:r w:rsidRPr="00850835">
                                  <w:rPr>
                                    <w:rStyle w:val="Heading1Char"/>
                                  </w:rPr>
                                  <w:fldChar w:fldCharType="end"/>
                                </w:r>
                              </w:sdtContent>
                            </w:sdt>
                          </w:sdtContent>
                        </w:sdt>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8B2E" w14:textId="77777777" w:rsidR="00AA3FE4" w:rsidRDefault="00AA3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83806" w14:textId="77777777" w:rsidR="00CD082C" w:rsidRDefault="00CD082C" w:rsidP="008B3768">
      <w:pPr>
        <w:spacing w:after="0" w:line="240" w:lineRule="auto"/>
      </w:pPr>
      <w:r>
        <w:separator/>
      </w:r>
    </w:p>
  </w:footnote>
  <w:footnote w:type="continuationSeparator" w:id="0">
    <w:p w14:paraId="1D9E70CE" w14:textId="77777777" w:rsidR="00CD082C" w:rsidRDefault="00CD082C" w:rsidP="008B3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C618" w14:textId="77777777" w:rsidR="00AA3FE4" w:rsidRDefault="00AA3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882D" w14:textId="77777777" w:rsidR="00AA3FE4" w:rsidRDefault="00AA3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0F15" w14:textId="77777777" w:rsidR="00AA3FE4" w:rsidRDefault="00AA3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BD14752_"/>
      </v:shape>
    </w:pict>
  </w:numPicBullet>
  <w:numPicBullet w:numPicBulletId="1">
    <w:pict>
      <v:shape id="_x0000_i1033" type="#_x0000_t75" style="width:9.75pt;height:9.75pt" o:bullet="t">
        <v:imagedata r:id="rId2" o:title="BD14830_"/>
      </v:shape>
    </w:pict>
  </w:numPicBullet>
  <w:abstractNum w:abstractNumId="0" w15:restartNumberingAfterBreak="0">
    <w:nsid w:val="08303A48"/>
    <w:multiLevelType w:val="hybridMultilevel"/>
    <w:tmpl w:val="471EDD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E5050D"/>
    <w:multiLevelType w:val="hybridMultilevel"/>
    <w:tmpl w:val="E8968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5E0A"/>
    <w:multiLevelType w:val="hybridMultilevel"/>
    <w:tmpl w:val="0338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87F56"/>
    <w:multiLevelType w:val="hybridMultilevel"/>
    <w:tmpl w:val="DB76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50F8"/>
    <w:multiLevelType w:val="multilevel"/>
    <w:tmpl w:val="02C24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3F4DA6"/>
    <w:multiLevelType w:val="hybridMultilevel"/>
    <w:tmpl w:val="F2D2E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77DB7"/>
    <w:multiLevelType w:val="hybridMultilevel"/>
    <w:tmpl w:val="6E9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93582"/>
    <w:multiLevelType w:val="hybridMultilevel"/>
    <w:tmpl w:val="D5DACA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5346CC"/>
    <w:multiLevelType w:val="hybridMultilevel"/>
    <w:tmpl w:val="9B0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E7759"/>
    <w:multiLevelType w:val="hybridMultilevel"/>
    <w:tmpl w:val="BE04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D594B"/>
    <w:multiLevelType w:val="hybridMultilevel"/>
    <w:tmpl w:val="95183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B9453F"/>
    <w:multiLevelType w:val="multilevel"/>
    <w:tmpl w:val="747413F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6F863BE1"/>
    <w:multiLevelType w:val="hybridMultilevel"/>
    <w:tmpl w:val="5E986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04025F"/>
    <w:multiLevelType w:val="hybridMultilevel"/>
    <w:tmpl w:val="457E5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B890BD8"/>
    <w:multiLevelType w:val="hybridMultilevel"/>
    <w:tmpl w:val="1B0866B4"/>
    <w:lvl w:ilvl="0" w:tplc="15E8D3F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283616">
    <w:abstractNumId w:val="14"/>
  </w:num>
  <w:num w:numId="2" w16cid:durableId="1401902380">
    <w:abstractNumId w:val="12"/>
  </w:num>
  <w:num w:numId="3" w16cid:durableId="1859932147">
    <w:abstractNumId w:val="3"/>
  </w:num>
  <w:num w:numId="4" w16cid:durableId="775255321">
    <w:abstractNumId w:val="1"/>
  </w:num>
  <w:num w:numId="5" w16cid:durableId="1772241632">
    <w:abstractNumId w:val="11"/>
  </w:num>
  <w:num w:numId="6" w16cid:durableId="1252936730">
    <w:abstractNumId w:val="4"/>
  </w:num>
  <w:num w:numId="7" w16cid:durableId="2046371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324947">
    <w:abstractNumId w:val="6"/>
  </w:num>
  <w:num w:numId="9" w16cid:durableId="1826775432">
    <w:abstractNumId w:val="5"/>
  </w:num>
  <w:num w:numId="10" w16cid:durableId="134222255">
    <w:abstractNumId w:val="10"/>
  </w:num>
  <w:num w:numId="11" w16cid:durableId="1986158009">
    <w:abstractNumId w:val="8"/>
  </w:num>
  <w:num w:numId="12" w16cid:durableId="983973279">
    <w:abstractNumId w:val="9"/>
  </w:num>
  <w:num w:numId="13" w16cid:durableId="1387990171">
    <w:abstractNumId w:val="7"/>
  </w:num>
  <w:num w:numId="14" w16cid:durableId="1535994103">
    <w:abstractNumId w:val="0"/>
  </w:num>
  <w:num w:numId="15" w16cid:durableId="2043744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83"/>
    <w:rsid w:val="000127D1"/>
    <w:rsid w:val="000152A7"/>
    <w:rsid w:val="00015A33"/>
    <w:rsid w:val="00022CAD"/>
    <w:rsid w:val="000374CF"/>
    <w:rsid w:val="00053AE3"/>
    <w:rsid w:val="00064F86"/>
    <w:rsid w:val="00066701"/>
    <w:rsid w:val="000748B7"/>
    <w:rsid w:val="0007563D"/>
    <w:rsid w:val="00083422"/>
    <w:rsid w:val="000A0B1A"/>
    <w:rsid w:val="000A14A6"/>
    <w:rsid w:val="000A5884"/>
    <w:rsid w:val="000A7D6E"/>
    <w:rsid w:val="000C217A"/>
    <w:rsid w:val="000D682C"/>
    <w:rsid w:val="0012658C"/>
    <w:rsid w:val="001466CA"/>
    <w:rsid w:val="001847F5"/>
    <w:rsid w:val="00196C47"/>
    <w:rsid w:val="001A405E"/>
    <w:rsid w:val="001C0B78"/>
    <w:rsid w:val="001D64E9"/>
    <w:rsid w:val="001E04B3"/>
    <w:rsid w:val="001F1900"/>
    <w:rsid w:val="001F2CAD"/>
    <w:rsid w:val="001F4F27"/>
    <w:rsid w:val="001F5384"/>
    <w:rsid w:val="00215094"/>
    <w:rsid w:val="00236851"/>
    <w:rsid w:val="002410B4"/>
    <w:rsid w:val="00262797"/>
    <w:rsid w:val="002A1C35"/>
    <w:rsid w:val="002A4009"/>
    <w:rsid w:val="002A452F"/>
    <w:rsid w:val="002E3C3E"/>
    <w:rsid w:val="002F2DF3"/>
    <w:rsid w:val="00313D15"/>
    <w:rsid w:val="0037047D"/>
    <w:rsid w:val="00377B09"/>
    <w:rsid w:val="0039039F"/>
    <w:rsid w:val="003B339B"/>
    <w:rsid w:val="003C3C4A"/>
    <w:rsid w:val="003D66E9"/>
    <w:rsid w:val="00404BAC"/>
    <w:rsid w:val="004072AC"/>
    <w:rsid w:val="00407D7A"/>
    <w:rsid w:val="0045294F"/>
    <w:rsid w:val="004550F2"/>
    <w:rsid w:val="00472EBC"/>
    <w:rsid w:val="00487AFF"/>
    <w:rsid w:val="004A5C0F"/>
    <w:rsid w:val="004E5083"/>
    <w:rsid w:val="004F1374"/>
    <w:rsid w:val="004F3E75"/>
    <w:rsid w:val="00503660"/>
    <w:rsid w:val="00515977"/>
    <w:rsid w:val="00520674"/>
    <w:rsid w:val="00524DB0"/>
    <w:rsid w:val="00592535"/>
    <w:rsid w:val="005B3883"/>
    <w:rsid w:val="005B4EBD"/>
    <w:rsid w:val="005C1AF8"/>
    <w:rsid w:val="005C3E06"/>
    <w:rsid w:val="005D514C"/>
    <w:rsid w:val="005D5654"/>
    <w:rsid w:val="005E2859"/>
    <w:rsid w:val="005E2911"/>
    <w:rsid w:val="00601040"/>
    <w:rsid w:val="00613780"/>
    <w:rsid w:val="006142BA"/>
    <w:rsid w:val="00623052"/>
    <w:rsid w:val="00634A67"/>
    <w:rsid w:val="0064673D"/>
    <w:rsid w:val="00646DBB"/>
    <w:rsid w:val="006500D6"/>
    <w:rsid w:val="0065257F"/>
    <w:rsid w:val="0068507D"/>
    <w:rsid w:val="00697539"/>
    <w:rsid w:val="006A77D5"/>
    <w:rsid w:val="006B33C2"/>
    <w:rsid w:val="006C6876"/>
    <w:rsid w:val="00707BF3"/>
    <w:rsid w:val="007122D1"/>
    <w:rsid w:val="00733620"/>
    <w:rsid w:val="007379E4"/>
    <w:rsid w:val="00742AF2"/>
    <w:rsid w:val="007436E8"/>
    <w:rsid w:val="007A0C22"/>
    <w:rsid w:val="008017DA"/>
    <w:rsid w:val="00812810"/>
    <w:rsid w:val="00814BA1"/>
    <w:rsid w:val="0082363D"/>
    <w:rsid w:val="00850835"/>
    <w:rsid w:val="00853703"/>
    <w:rsid w:val="00853C3E"/>
    <w:rsid w:val="00866C20"/>
    <w:rsid w:val="008963FF"/>
    <w:rsid w:val="008971D8"/>
    <w:rsid w:val="008B0914"/>
    <w:rsid w:val="008B3768"/>
    <w:rsid w:val="008C02C8"/>
    <w:rsid w:val="008C16A0"/>
    <w:rsid w:val="008D1195"/>
    <w:rsid w:val="008D3589"/>
    <w:rsid w:val="008F2C8E"/>
    <w:rsid w:val="00916A95"/>
    <w:rsid w:val="00922081"/>
    <w:rsid w:val="009265BB"/>
    <w:rsid w:val="009378FF"/>
    <w:rsid w:val="00956B0D"/>
    <w:rsid w:val="00973977"/>
    <w:rsid w:val="00991DEE"/>
    <w:rsid w:val="009A471F"/>
    <w:rsid w:val="009C118E"/>
    <w:rsid w:val="009C2D38"/>
    <w:rsid w:val="009D25F2"/>
    <w:rsid w:val="009E7BD6"/>
    <w:rsid w:val="00A15D03"/>
    <w:rsid w:val="00A2577A"/>
    <w:rsid w:val="00A31887"/>
    <w:rsid w:val="00A428A6"/>
    <w:rsid w:val="00A47F0C"/>
    <w:rsid w:val="00A54690"/>
    <w:rsid w:val="00A670A9"/>
    <w:rsid w:val="00A831FD"/>
    <w:rsid w:val="00A974CE"/>
    <w:rsid w:val="00AA3FE4"/>
    <w:rsid w:val="00AA7761"/>
    <w:rsid w:val="00AC663E"/>
    <w:rsid w:val="00AD1C42"/>
    <w:rsid w:val="00AF2384"/>
    <w:rsid w:val="00AF4954"/>
    <w:rsid w:val="00AF577B"/>
    <w:rsid w:val="00AF59ED"/>
    <w:rsid w:val="00B130F9"/>
    <w:rsid w:val="00B263F4"/>
    <w:rsid w:val="00B26A1D"/>
    <w:rsid w:val="00B33F03"/>
    <w:rsid w:val="00B575FD"/>
    <w:rsid w:val="00B66878"/>
    <w:rsid w:val="00B6715F"/>
    <w:rsid w:val="00B765ED"/>
    <w:rsid w:val="00B825ED"/>
    <w:rsid w:val="00B91131"/>
    <w:rsid w:val="00B946F5"/>
    <w:rsid w:val="00BA7B65"/>
    <w:rsid w:val="00BB49F9"/>
    <w:rsid w:val="00BC5550"/>
    <w:rsid w:val="00C16CBC"/>
    <w:rsid w:val="00C2015C"/>
    <w:rsid w:val="00C27511"/>
    <w:rsid w:val="00C3010C"/>
    <w:rsid w:val="00C41945"/>
    <w:rsid w:val="00C437FC"/>
    <w:rsid w:val="00C44AD9"/>
    <w:rsid w:val="00C73232"/>
    <w:rsid w:val="00C73ED1"/>
    <w:rsid w:val="00C83F09"/>
    <w:rsid w:val="00CA3FE8"/>
    <w:rsid w:val="00CD082C"/>
    <w:rsid w:val="00D05224"/>
    <w:rsid w:val="00D0543A"/>
    <w:rsid w:val="00D20BF8"/>
    <w:rsid w:val="00D25BF7"/>
    <w:rsid w:val="00D34036"/>
    <w:rsid w:val="00D50043"/>
    <w:rsid w:val="00D503EA"/>
    <w:rsid w:val="00D62045"/>
    <w:rsid w:val="00D67790"/>
    <w:rsid w:val="00D7018F"/>
    <w:rsid w:val="00D811F9"/>
    <w:rsid w:val="00D903E4"/>
    <w:rsid w:val="00E31F30"/>
    <w:rsid w:val="00E32CC9"/>
    <w:rsid w:val="00E40A48"/>
    <w:rsid w:val="00E42938"/>
    <w:rsid w:val="00E469F6"/>
    <w:rsid w:val="00E5297E"/>
    <w:rsid w:val="00E62B0D"/>
    <w:rsid w:val="00E700AD"/>
    <w:rsid w:val="00E71DAD"/>
    <w:rsid w:val="00E71EA5"/>
    <w:rsid w:val="00EB7404"/>
    <w:rsid w:val="00ED63FD"/>
    <w:rsid w:val="00ED7478"/>
    <w:rsid w:val="00EE77F5"/>
    <w:rsid w:val="00EF3F90"/>
    <w:rsid w:val="00F04462"/>
    <w:rsid w:val="00F14257"/>
    <w:rsid w:val="00F16185"/>
    <w:rsid w:val="00F24810"/>
    <w:rsid w:val="00F24887"/>
    <w:rsid w:val="00F668BF"/>
    <w:rsid w:val="00F7405A"/>
    <w:rsid w:val="00FD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F73A"/>
  <w15:docId w15:val="{462EC472-951D-4DC7-987C-6D880619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797"/>
  </w:style>
  <w:style w:type="paragraph" w:styleId="Heading1">
    <w:name w:val="heading 1"/>
    <w:basedOn w:val="Normal"/>
    <w:next w:val="Normal"/>
    <w:link w:val="Heading1Char"/>
    <w:uiPriority w:val="9"/>
    <w:qFormat/>
    <w:rsid w:val="0085083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link w:val="Heading3Char"/>
    <w:uiPriority w:val="9"/>
    <w:qFormat/>
    <w:rsid w:val="00520674"/>
    <w:pPr>
      <w:spacing w:before="335" w:after="120" w:line="336" w:lineRule="atLeast"/>
      <w:outlineLvl w:val="2"/>
    </w:pPr>
    <w:rPr>
      <w:rFonts w:ascii="Oxygen" w:eastAsia="Times New Roman" w:hAnsi="Oxygen" w:cs="Helvetica"/>
      <w:b/>
      <w:bCs/>
      <w:sz w:val="30"/>
      <w:szCs w:val="30"/>
    </w:rPr>
  </w:style>
  <w:style w:type="paragraph" w:styleId="Heading4">
    <w:name w:val="heading 4"/>
    <w:basedOn w:val="Normal"/>
    <w:next w:val="Normal"/>
    <w:link w:val="Heading4Char"/>
    <w:uiPriority w:val="9"/>
    <w:unhideWhenUsed/>
    <w:qFormat/>
    <w:rsid w:val="003B339B"/>
    <w:pPr>
      <w:keepNext/>
      <w:keepLines/>
      <w:spacing w:before="200" w:after="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883"/>
    <w:rPr>
      <w:rFonts w:ascii="Tahoma" w:hAnsi="Tahoma" w:cs="Tahoma"/>
      <w:sz w:val="16"/>
      <w:szCs w:val="16"/>
    </w:rPr>
  </w:style>
  <w:style w:type="paragraph" w:styleId="Header">
    <w:name w:val="header"/>
    <w:basedOn w:val="Normal"/>
    <w:link w:val="HeaderChar"/>
    <w:uiPriority w:val="99"/>
    <w:unhideWhenUsed/>
    <w:rsid w:val="008B3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768"/>
  </w:style>
  <w:style w:type="paragraph" w:styleId="Footer">
    <w:name w:val="footer"/>
    <w:basedOn w:val="Normal"/>
    <w:link w:val="FooterChar"/>
    <w:unhideWhenUsed/>
    <w:rsid w:val="008B3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768"/>
  </w:style>
  <w:style w:type="paragraph" w:styleId="ListParagraph">
    <w:name w:val="List Paragraph"/>
    <w:basedOn w:val="Normal"/>
    <w:uiPriority w:val="34"/>
    <w:qFormat/>
    <w:rsid w:val="00733620"/>
    <w:pPr>
      <w:ind w:left="720"/>
      <w:contextualSpacing/>
    </w:pPr>
  </w:style>
  <w:style w:type="character" w:styleId="PlaceholderText">
    <w:name w:val="Placeholder Text"/>
    <w:basedOn w:val="DefaultParagraphFont"/>
    <w:uiPriority w:val="99"/>
    <w:semiHidden/>
    <w:rsid w:val="002A1C35"/>
    <w:rPr>
      <w:color w:val="808080"/>
    </w:rPr>
  </w:style>
  <w:style w:type="character" w:customStyle="1" w:styleId="Heading1Char">
    <w:name w:val="Heading 1 Char"/>
    <w:basedOn w:val="DefaultParagraphFont"/>
    <w:link w:val="Heading1"/>
    <w:uiPriority w:val="9"/>
    <w:rsid w:val="00850835"/>
    <w:rPr>
      <w:rFonts w:asciiTheme="majorHAnsi" w:eastAsiaTheme="majorEastAsia" w:hAnsiTheme="majorHAnsi" w:cstheme="majorBidi"/>
      <w:b/>
      <w:bCs/>
      <w:color w:val="A5A5A5" w:themeColor="accent1" w:themeShade="BF"/>
      <w:sz w:val="28"/>
      <w:szCs w:val="28"/>
    </w:rPr>
  </w:style>
  <w:style w:type="paragraph" w:customStyle="1" w:styleId="Default">
    <w:name w:val="Default"/>
    <w:rsid w:val="0065257F"/>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C437FC"/>
    <w:rPr>
      <w:b/>
      <w:bCs/>
    </w:rPr>
  </w:style>
  <w:style w:type="character" w:customStyle="1" w:styleId="Heading3Char">
    <w:name w:val="Heading 3 Char"/>
    <w:basedOn w:val="DefaultParagraphFont"/>
    <w:link w:val="Heading3"/>
    <w:uiPriority w:val="9"/>
    <w:rsid w:val="00520674"/>
    <w:rPr>
      <w:rFonts w:ascii="Oxygen" w:eastAsia="Times New Roman" w:hAnsi="Oxygen" w:cs="Helvetica"/>
      <w:b/>
      <w:bCs/>
      <w:sz w:val="30"/>
      <w:szCs w:val="30"/>
    </w:rPr>
  </w:style>
  <w:style w:type="character" w:customStyle="1" w:styleId="Heading4Char">
    <w:name w:val="Heading 4 Char"/>
    <w:basedOn w:val="DefaultParagraphFont"/>
    <w:link w:val="Heading4"/>
    <w:uiPriority w:val="9"/>
    <w:rsid w:val="003B339B"/>
    <w:rPr>
      <w:rFonts w:asciiTheme="majorHAnsi" w:eastAsiaTheme="majorEastAsia" w:hAnsiTheme="majorHAnsi" w:cstheme="majorBidi"/>
      <w:b/>
      <w:bCs/>
      <w:i/>
      <w:iCs/>
      <w:color w:val="DDDDDD" w:themeColor="accent1"/>
    </w:rPr>
  </w:style>
  <w:style w:type="paragraph" w:customStyle="1" w:styleId="citation1">
    <w:name w:val="citation1"/>
    <w:basedOn w:val="Normal"/>
    <w:rsid w:val="003B339B"/>
    <w:pPr>
      <w:spacing w:after="0" w:line="480" w:lineRule="auto"/>
      <w:ind w:hanging="419"/>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6DB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7518">
      <w:bodyDiv w:val="1"/>
      <w:marLeft w:val="0"/>
      <w:marRight w:val="0"/>
      <w:marTop w:val="0"/>
      <w:marBottom w:val="0"/>
      <w:divBdr>
        <w:top w:val="none" w:sz="0" w:space="0" w:color="auto"/>
        <w:left w:val="none" w:sz="0" w:space="0" w:color="auto"/>
        <w:bottom w:val="none" w:sz="0" w:space="0" w:color="auto"/>
        <w:right w:val="none" w:sz="0" w:space="0" w:color="auto"/>
      </w:divBdr>
    </w:div>
    <w:div w:id="156773329">
      <w:bodyDiv w:val="1"/>
      <w:marLeft w:val="0"/>
      <w:marRight w:val="0"/>
      <w:marTop w:val="0"/>
      <w:marBottom w:val="0"/>
      <w:divBdr>
        <w:top w:val="none" w:sz="0" w:space="0" w:color="auto"/>
        <w:left w:val="none" w:sz="0" w:space="0" w:color="auto"/>
        <w:bottom w:val="none" w:sz="0" w:space="0" w:color="auto"/>
        <w:right w:val="none" w:sz="0" w:space="0" w:color="auto"/>
      </w:divBdr>
      <w:divsChild>
        <w:div w:id="540438609">
          <w:marLeft w:val="0"/>
          <w:marRight w:val="0"/>
          <w:marTop w:val="0"/>
          <w:marBottom w:val="0"/>
          <w:divBdr>
            <w:top w:val="none" w:sz="0" w:space="0" w:color="auto"/>
            <w:left w:val="none" w:sz="0" w:space="0" w:color="auto"/>
            <w:bottom w:val="none" w:sz="0" w:space="0" w:color="auto"/>
            <w:right w:val="none" w:sz="0" w:space="0" w:color="auto"/>
          </w:divBdr>
          <w:divsChild>
            <w:div w:id="283005758">
              <w:marLeft w:val="0"/>
              <w:marRight w:val="0"/>
              <w:marTop w:val="0"/>
              <w:marBottom w:val="0"/>
              <w:divBdr>
                <w:top w:val="none" w:sz="0" w:space="0" w:color="auto"/>
                <w:left w:val="none" w:sz="0" w:space="0" w:color="auto"/>
                <w:bottom w:val="none" w:sz="0" w:space="0" w:color="auto"/>
                <w:right w:val="none" w:sz="0" w:space="0" w:color="auto"/>
              </w:divBdr>
              <w:divsChild>
                <w:div w:id="956642325">
                  <w:marLeft w:val="-251"/>
                  <w:marRight w:val="-251"/>
                  <w:marTop w:val="0"/>
                  <w:marBottom w:val="0"/>
                  <w:divBdr>
                    <w:top w:val="none" w:sz="0" w:space="0" w:color="auto"/>
                    <w:left w:val="none" w:sz="0" w:space="0" w:color="auto"/>
                    <w:bottom w:val="none" w:sz="0" w:space="0" w:color="auto"/>
                    <w:right w:val="none" w:sz="0" w:space="0" w:color="auto"/>
                  </w:divBdr>
                  <w:divsChild>
                    <w:div w:id="1325550569">
                      <w:marLeft w:val="0"/>
                      <w:marRight w:val="0"/>
                      <w:marTop w:val="251"/>
                      <w:marBottom w:val="0"/>
                      <w:divBdr>
                        <w:top w:val="none" w:sz="0" w:space="0" w:color="auto"/>
                        <w:left w:val="none" w:sz="0" w:space="0" w:color="auto"/>
                        <w:bottom w:val="none" w:sz="0" w:space="0" w:color="auto"/>
                        <w:right w:val="none" w:sz="0" w:space="0" w:color="auto"/>
                      </w:divBdr>
                      <w:divsChild>
                        <w:div w:id="673802179">
                          <w:marLeft w:val="0"/>
                          <w:marRight w:val="0"/>
                          <w:marTop w:val="0"/>
                          <w:marBottom w:val="0"/>
                          <w:divBdr>
                            <w:top w:val="none" w:sz="0" w:space="0" w:color="auto"/>
                            <w:left w:val="none" w:sz="0" w:space="0" w:color="auto"/>
                            <w:bottom w:val="none" w:sz="0" w:space="0" w:color="auto"/>
                            <w:right w:val="none" w:sz="0" w:space="0" w:color="auto"/>
                          </w:divBdr>
                          <w:divsChild>
                            <w:div w:id="347874951">
                              <w:marLeft w:val="0"/>
                              <w:marRight w:val="0"/>
                              <w:marTop w:val="0"/>
                              <w:marBottom w:val="0"/>
                              <w:divBdr>
                                <w:top w:val="none" w:sz="0" w:space="0" w:color="auto"/>
                                <w:left w:val="none" w:sz="0" w:space="0" w:color="auto"/>
                                <w:bottom w:val="none" w:sz="0" w:space="0" w:color="auto"/>
                                <w:right w:val="none" w:sz="0" w:space="0" w:color="auto"/>
                              </w:divBdr>
                              <w:divsChild>
                                <w:div w:id="1879119994">
                                  <w:marLeft w:val="0"/>
                                  <w:marRight w:val="0"/>
                                  <w:marTop w:val="0"/>
                                  <w:marBottom w:val="0"/>
                                  <w:divBdr>
                                    <w:top w:val="none" w:sz="0" w:space="0" w:color="auto"/>
                                    <w:left w:val="none" w:sz="0" w:space="0" w:color="auto"/>
                                    <w:bottom w:val="none" w:sz="0" w:space="0" w:color="auto"/>
                                    <w:right w:val="none" w:sz="0" w:space="0" w:color="auto"/>
                                  </w:divBdr>
                                  <w:divsChild>
                                    <w:div w:id="766851699">
                                      <w:marLeft w:val="0"/>
                                      <w:marRight w:val="0"/>
                                      <w:marTop w:val="0"/>
                                      <w:marBottom w:val="0"/>
                                      <w:divBdr>
                                        <w:top w:val="none" w:sz="0" w:space="0" w:color="auto"/>
                                        <w:left w:val="none" w:sz="0" w:space="0" w:color="auto"/>
                                        <w:bottom w:val="none" w:sz="0" w:space="0" w:color="auto"/>
                                        <w:right w:val="none" w:sz="0" w:space="0" w:color="auto"/>
                                      </w:divBdr>
                                      <w:divsChild>
                                        <w:div w:id="1233350348">
                                          <w:marLeft w:val="0"/>
                                          <w:marRight w:val="0"/>
                                          <w:marTop w:val="0"/>
                                          <w:marBottom w:val="0"/>
                                          <w:divBdr>
                                            <w:top w:val="none" w:sz="0" w:space="0" w:color="auto"/>
                                            <w:left w:val="none" w:sz="0" w:space="0" w:color="auto"/>
                                            <w:bottom w:val="none" w:sz="0" w:space="0" w:color="auto"/>
                                            <w:right w:val="none" w:sz="0" w:space="0" w:color="auto"/>
                                          </w:divBdr>
                                          <w:divsChild>
                                            <w:div w:id="13928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352959">
      <w:bodyDiv w:val="1"/>
      <w:marLeft w:val="0"/>
      <w:marRight w:val="0"/>
      <w:marTop w:val="0"/>
      <w:marBottom w:val="0"/>
      <w:divBdr>
        <w:top w:val="none" w:sz="0" w:space="0" w:color="auto"/>
        <w:left w:val="none" w:sz="0" w:space="0" w:color="auto"/>
        <w:bottom w:val="none" w:sz="0" w:space="0" w:color="auto"/>
        <w:right w:val="none" w:sz="0" w:space="0" w:color="auto"/>
      </w:divBdr>
    </w:div>
    <w:div w:id="1134714673">
      <w:bodyDiv w:val="1"/>
      <w:marLeft w:val="0"/>
      <w:marRight w:val="0"/>
      <w:marTop w:val="0"/>
      <w:marBottom w:val="0"/>
      <w:divBdr>
        <w:top w:val="none" w:sz="0" w:space="0" w:color="auto"/>
        <w:left w:val="none" w:sz="0" w:space="0" w:color="auto"/>
        <w:bottom w:val="none" w:sz="0" w:space="0" w:color="auto"/>
        <w:right w:val="none" w:sz="0" w:space="0" w:color="auto"/>
      </w:divBdr>
    </w:div>
    <w:div w:id="1907450227">
      <w:bodyDiv w:val="1"/>
      <w:marLeft w:val="0"/>
      <w:marRight w:val="0"/>
      <w:marTop w:val="0"/>
      <w:marBottom w:val="0"/>
      <w:divBdr>
        <w:top w:val="none" w:sz="0" w:space="0" w:color="auto"/>
        <w:left w:val="none" w:sz="0" w:space="0" w:color="auto"/>
        <w:bottom w:val="none" w:sz="0" w:space="0" w:color="auto"/>
        <w:right w:val="none" w:sz="0" w:space="0" w:color="auto"/>
      </w:divBdr>
      <w:divsChild>
        <w:div w:id="833567818">
          <w:marLeft w:val="0"/>
          <w:marRight w:val="0"/>
          <w:marTop w:val="0"/>
          <w:marBottom w:val="419"/>
          <w:divBdr>
            <w:top w:val="none" w:sz="0" w:space="0" w:color="auto"/>
            <w:left w:val="none" w:sz="0" w:space="0" w:color="auto"/>
            <w:bottom w:val="none" w:sz="0" w:space="0" w:color="auto"/>
            <w:right w:val="none" w:sz="0" w:space="0" w:color="auto"/>
          </w:divBdr>
          <w:divsChild>
            <w:div w:id="688260234">
              <w:marLeft w:val="5023"/>
              <w:marRight w:val="837"/>
              <w:marTop w:val="0"/>
              <w:marBottom w:val="0"/>
              <w:divBdr>
                <w:top w:val="none" w:sz="0" w:space="0" w:color="auto"/>
                <w:left w:val="none" w:sz="0" w:space="0" w:color="auto"/>
                <w:bottom w:val="none" w:sz="0" w:space="0" w:color="auto"/>
                <w:right w:val="none" w:sz="0" w:space="0" w:color="auto"/>
              </w:divBdr>
              <w:divsChild>
                <w:div w:id="306521558">
                  <w:marLeft w:val="837"/>
                  <w:marRight w:val="0"/>
                  <w:marTop w:val="0"/>
                  <w:marBottom w:val="419"/>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ottp.org" TargetMode="External"/><Relationship Id="rId1" Type="http://schemas.openxmlformats.org/officeDocument/2006/relationships/hyperlink" Target="http://www.ottp.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6E17-A362-439D-868B-6FA519E5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Sulukyan</dc:creator>
  <cp:lastModifiedBy>Mayra Membreno</cp:lastModifiedBy>
  <cp:revision>3</cp:revision>
  <cp:lastPrinted>2018-08-28T14:57:00Z</cp:lastPrinted>
  <dcterms:created xsi:type="dcterms:W3CDTF">2024-09-11T21:55:00Z</dcterms:created>
  <dcterms:modified xsi:type="dcterms:W3CDTF">2024-09-11T21:58:00Z</dcterms:modified>
</cp:coreProperties>
</file>